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1FD3E" w14:textId="77777777" w:rsidR="00E07EDD" w:rsidRPr="00C83882" w:rsidRDefault="00E07EDD" w:rsidP="00C83882">
      <w:pPr>
        <w:framePr w:w="1984" w:h="1541" w:hRule="exact" w:hSpace="141" w:wrap="around" w:vAnchor="text" w:hAnchor="page" w:x="8903" w:y="1"/>
        <w:spacing w:line="276" w:lineRule="auto"/>
        <w:rPr>
          <w:rFonts w:ascii="Arial" w:hAnsi="Arial" w:cs="Arial"/>
          <w:color w:val="A3A3A3"/>
          <w:sz w:val="18"/>
          <w:lang w:val="de-DE"/>
        </w:rPr>
      </w:pPr>
      <w:r w:rsidRPr="00C83882">
        <w:rPr>
          <w:rFonts w:ascii="Arial" w:hAnsi="Arial" w:cs="Arial"/>
          <w:color w:val="A3A3A3"/>
          <w:sz w:val="18"/>
          <w:lang w:val="de-DE"/>
        </w:rPr>
        <w:t>Panasonic Europe Ltd.</w:t>
      </w:r>
    </w:p>
    <w:p w14:paraId="14FCFF21" w14:textId="77777777" w:rsidR="00E07EDD" w:rsidRPr="00C83882" w:rsidRDefault="00E07EDD" w:rsidP="00C83882">
      <w:pPr>
        <w:framePr w:w="1984" w:h="1541" w:hRule="exact" w:hSpace="141" w:wrap="around" w:vAnchor="text" w:hAnchor="page" w:x="8903" w:y="1"/>
        <w:spacing w:line="276" w:lineRule="auto"/>
        <w:rPr>
          <w:rFonts w:ascii="Arial" w:hAnsi="Arial" w:cs="Arial"/>
          <w:color w:val="A3A3A3"/>
          <w:sz w:val="18"/>
          <w:lang w:val="de-DE"/>
        </w:rPr>
      </w:pPr>
      <w:r w:rsidRPr="00C83882">
        <w:rPr>
          <w:rFonts w:ascii="Arial" w:hAnsi="Arial" w:cs="Arial"/>
          <w:color w:val="A3A3A3"/>
          <w:sz w:val="18"/>
          <w:lang w:val="de-DE"/>
        </w:rPr>
        <w:t>Hagenauer Strasse 43</w:t>
      </w:r>
    </w:p>
    <w:p w14:paraId="48D45307" w14:textId="77777777" w:rsidR="00E07EDD" w:rsidRPr="00E94B9C" w:rsidRDefault="00E07EDD" w:rsidP="00C83882">
      <w:pPr>
        <w:framePr w:w="1984" w:h="1541" w:hRule="exact" w:hSpace="141" w:wrap="around" w:vAnchor="text" w:hAnchor="page" w:x="8903" w:y="1"/>
        <w:spacing w:line="276" w:lineRule="auto"/>
        <w:rPr>
          <w:rFonts w:ascii="Arial" w:hAnsi="Arial" w:cs="Arial"/>
          <w:color w:val="A3A3A3"/>
          <w:sz w:val="18"/>
          <w:lang w:val="de-DE"/>
        </w:rPr>
      </w:pPr>
      <w:r w:rsidRPr="00E94B9C">
        <w:rPr>
          <w:rFonts w:ascii="Arial" w:hAnsi="Arial" w:cs="Arial"/>
          <w:color w:val="A3A3A3"/>
          <w:sz w:val="18"/>
          <w:lang w:val="de-DE"/>
        </w:rPr>
        <w:t>65203 Wiesbaden, Germany</w:t>
      </w:r>
    </w:p>
    <w:p w14:paraId="14821CAC" w14:textId="77777777" w:rsidR="00E07EDD" w:rsidRPr="00E94B9C" w:rsidRDefault="00E07EDD" w:rsidP="00C83882">
      <w:pPr>
        <w:framePr w:w="1984" w:h="1541" w:hRule="exact" w:hSpace="141" w:wrap="around" w:vAnchor="text" w:hAnchor="page" w:x="8903" w:y="1"/>
        <w:spacing w:line="276" w:lineRule="auto"/>
        <w:rPr>
          <w:rFonts w:ascii="Arial" w:hAnsi="Arial" w:cs="Arial"/>
          <w:color w:val="A3A3A3"/>
          <w:sz w:val="18"/>
          <w:lang w:val="de-DE"/>
        </w:rPr>
      </w:pPr>
    </w:p>
    <w:p w14:paraId="5E929FE4" w14:textId="77777777" w:rsidR="00E07EDD" w:rsidRPr="00E94B9C" w:rsidRDefault="00A503C0" w:rsidP="00C83882">
      <w:pPr>
        <w:framePr w:w="1984" w:h="1541" w:hRule="exact" w:hSpace="141" w:wrap="around" w:vAnchor="text" w:hAnchor="page" w:x="8903" w:y="1"/>
        <w:spacing w:line="276" w:lineRule="auto"/>
        <w:rPr>
          <w:rFonts w:ascii="Arial" w:hAnsi="Arial" w:cs="Arial"/>
          <w:color w:val="A3A3A3"/>
          <w:sz w:val="18"/>
          <w:lang w:val="de-DE"/>
        </w:rPr>
      </w:pPr>
      <w:hyperlink r:id="rId9" w:history="1">
        <w:r w:rsidR="00E07EDD" w:rsidRPr="00E94B9C">
          <w:rPr>
            <w:rStyle w:val="Hyperlink"/>
            <w:rFonts w:ascii="Arial" w:hAnsi="Arial" w:cs="Arial"/>
            <w:color w:val="A3A3A3"/>
            <w:sz w:val="18"/>
            <w:lang w:val="de-DE"/>
          </w:rPr>
          <w:t>www.panasonic.eu</w:t>
        </w:r>
      </w:hyperlink>
    </w:p>
    <w:p w14:paraId="3A0CCA84" w14:textId="77777777" w:rsidR="00E07EDD" w:rsidRPr="00E94B9C" w:rsidRDefault="00E07EDD" w:rsidP="00FF6E73">
      <w:pPr>
        <w:framePr w:w="1984" w:h="1541" w:hRule="exact" w:hSpace="141" w:wrap="around" w:vAnchor="text" w:hAnchor="page" w:x="8903" w:y="1"/>
        <w:spacing w:line="276" w:lineRule="auto"/>
        <w:jc w:val="both"/>
        <w:rPr>
          <w:rFonts w:ascii="Arial" w:hAnsi="Arial" w:cs="Arial"/>
          <w:color w:val="A3A3A3"/>
          <w:sz w:val="18"/>
          <w:lang w:val="de-DE"/>
        </w:rPr>
      </w:pPr>
    </w:p>
    <w:p w14:paraId="07AFA1A6" w14:textId="083C5010" w:rsidR="00E90491" w:rsidRPr="00E94B9C" w:rsidRDefault="00C83882" w:rsidP="00E94B9C">
      <w:pPr>
        <w:jc w:val="center"/>
        <w:rPr>
          <w:rFonts w:ascii="Calibri" w:hAnsi="Calibri" w:cs="Arial"/>
          <w:b/>
          <w:color w:val="000000"/>
          <w:szCs w:val="24"/>
        </w:rPr>
      </w:pPr>
      <w:r w:rsidRPr="00E94B9C">
        <w:rPr>
          <w:rFonts w:ascii="Calibri" w:hAnsi="Calibri" w:cs="Arial"/>
          <w:b/>
          <w:color w:val="000000"/>
          <w:szCs w:val="24"/>
        </w:rPr>
        <w:t>Panasonic Blu-Ray P</w:t>
      </w:r>
      <w:r w:rsidR="00E90491" w:rsidRPr="00E94B9C">
        <w:rPr>
          <w:rFonts w:ascii="Calibri" w:hAnsi="Calibri" w:cs="Arial"/>
          <w:b/>
          <w:color w:val="000000"/>
          <w:szCs w:val="24"/>
        </w:rPr>
        <w:t xml:space="preserve">layer DMP-UB300/UB400 Series </w:t>
      </w:r>
    </w:p>
    <w:p w14:paraId="77D91652" w14:textId="0CD81B81" w:rsidR="00E07EDD" w:rsidRPr="00E94B9C" w:rsidRDefault="00E90491" w:rsidP="00E94B9C">
      <w:pPr>
        <w:jc w:val="center"/>
        <w:rPr>
          <w:rFonts w:ascii="Calibri" w:hAnsi="Calibri" w:cs="Arial"/>
          <w:b/>
          <w:color w:val="000000"/>
          <w:szCs w:val="24"/>
        </w:rPr>
      </w:pPr>
      <w:proofErr w:type="spellStart"/>
      <w:r w:rsidRPr="00E94B9C">
        <w:rPr>
          <w:rFonts w:ascii="Calibri" w:hAnsi="Calibri" w:cs="Arial"/>
          <w:b/>
          <w:color w:val="000000"/>
          <w:szCs w:val="24"/>
        </w:rPr>
        <w:t>Win</w:t>
      </w:r>
      <w:proofErr w:type="spellEnd"/>
      <w:r w:rsidR="00C83882" w:rsidRPr="00E94B9C">
        <w:rPr>
          <w:rFonts w:ascii="Calibri" w:hAnsi="Calibri" w:cs="Arial"/>
          <w:b/>
          <w:color w:val="000000"/>
          <w:szCs w:val="24"/>
        </w:rPr>
        <w:t xml:space="preserve"> EISA 2017 Award</w:t>
      </w:r>
    </w:p>
    <w:p w14:paraId="5E3A50C2" w14:textId="77777777" w:rsidR="00E07EDD" w:rsidRPr="00E94B9C" w:rsidRDefault="00E07EDD" w:rsidP="00FF6E73">
      <w:pPr>
        <w:spacing w:line="276" w:lineRule="auto"/>
        <w:contextualSpacing/>
        <w:jc w:val="both"/>
        <w:rPr>
          <w:rFonts w:ascii="Arial" w:hAnsi="Arial" w:cs="Arial"/>
          <w:b/>
          <w:sz w:val="21"/>
          <w:lang w:val="de-DE"/>
        </w:rPr>
      </w:pPr>
    </w:p>
    <w:p w14:paraId="7E38FDD0" w14:textId="3C4BC05C" w:rsidR="00C83882" w:rsidRPr="00E94B9C" w:rsidRDefault="00E94B9C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  <w:r w:rsidRPr="00E94B9C">
        <w:rPr>
          <w:rFonts w:asciiTheme="minorHAnsi" w:hAnsiTheme="minorHAnsi" w:cs="Arial"/>
          <w:b/>
          <w:szCs w:val="24"/>
          <w:lang w:val="en-US"/>
        </w:rPr>
        <w:t>Berlin</w:t>
      </w:r>
      <w:r w:rsidR="00E07EDD" w:rsidRPr="00E94B9C">
        <w:rPr>
          <w:rFonts w:asciiTheme="minorHAnsi" w:hAnsiTheme="minorHAnsi" w:cs="Arial"/>
          <w:b/>
          <w:szCs w:val="24"/>
          <w:lang w:val="en-US"/>
        </w:rPr>
        <w:t xml:space="preserve">, </w:t>
      </w:r>
      <w:smartTag w:uri="urn:schemas-microsoft-com:office:smarttags" w:element="country-region">
        <w:r w:rsidR="00E07EDD" w:rsidRPr="00E94B9C">
          <w:rPr>
            <w:rFonts w:asciiTheme="minorHAnsi" w:hAnsiTheme="minorHAnsi" w:cs="Arial"/>
            <w:b/>
            <w:szCs w:val="24"/>
            <w:lang w:val="en-US"/>
          </w:rPr>
          <w:t>Germany</w:t>
        </w:r>
      </w:smartTag>
      <w:r w:rsidR="00E07EDD" w:rsidRPr="00E94B9C">
        <w:rPr>
          <w:rFonts w:asciiTheme="minorHAnsi" w:hAnsiTheme="minorHAnsi" w:cs="Arial"/>
          <w:b/>
          <w:szCs w:val="24"/>
          <w:lang w:val="en-US"/>
        </w:rPr>
        <w:t xml:space="preserve"> (15th August</w:t>
      </w:r>
      <w:bookmarkStart w:id="0" w:name="_GoBack"/>
      <w:bookmarkEnd w:id="0"/>
      <w:r w:rsidR="00E07EDD" w:rsidRPr="00E94B9C">
        <w:rPr>
          <w:rFonts w:asciiTheme="minorHAnsi" w:hAnsiTheme="minorHAnsi" w:cs="Arial"/>
          <w:b/>
          <w:szCs w:val="24"/>
          <w:lang w:val="en-US"/>
        </w:rPr>
        <w:t xml:space="preserve"> 201</w:t>
      </w:r>
      <w:r w:rsidR="00E90491" w:rsidRPr="00E94B9C">
        <w:rPr>
          <w:rFonts w:asciiTheme="minorHAnsi" w:hAnsiTheme="minorHAnsi" w:cs="Arial"/>
          <w:b/>
          <w:szCs w:val="24"/>
          <w:lang w:val="en-US"/>
        </w:rPr>
        <w:t>7</w:t>
      </w:r>
      <w:r w:rsidR="00E07EDD" w:rsidRPr="00E94B9C">
        <w:rPr>
          <w:rFonts w:asciiTheme="minorHAnsi" w:hAnsiTheme="minorHAnsi" w:cs="Arial"/>
          <w:b/>
          <w:szCs w:val="24"/>
          <w:lang w:val="en-US"/>
        </w:rPr>
        <w:t>) </w:t>
      </w:r>
      <w:r w:rsidR="00E07EDD" w:rsidRPr="00E94B9C">
        <w:rPr>
          <w:rFonts w:asciiTheme="minorHAnsi" w:hAnsiTheme="minorHAnsi" w:cs="Arial"/>
          <w:szCs w:val="24"/>
          <w:lang w:val="en-US"/>
        </w:rPr>
        <w:t xml:space="preserve">– Panasonic </w:t>
      </w:r>
      <w:r w:rsidR="00EF3734" w:rsidRPr="00E94B9C">
        <w:rPr>
          <w:rFonts w:asciiTheme="minorHAnsi" w:hAnsiTheme="minorHAnsi" w:cs="Arial"/>
          <w:szCs w:val="24"/>
          <w:lang w:val="en-US"/>
        </w:rPr>
        <w:t>is pleased to announce</w:t>
      </w:r>
      <w:r w:rsidR="00E07EDD" w:rsidRPr="00E94B9C">
        <w:rPr>
          <w:rFonts w:asciiTheme="minorHAnsi" w:hAnsiTheme="minorHAnsi" w:cs="Arial"/>
          <w:szCs w:val="24"/>
          <w:lang w:val="en-US"/>
        </w:rPr>
        <w:t xml:space="preserve"> </w:t>
      </w:r>
      <w:r w:rsidR="00DB3180" w:rsidRPr="00E94B9C">
        <w:rPr>
          <w:rFonts w:asciiTheme="minorHAnsi" w:hAnsiTheme="minorHAnsi" w:cs="Arial"/>
          <w:szCs w:val="24"/>
          <w:lang w:val="en-US"/>
        </w:rPr>
        <w:t>that the</w:t>
      </w:r>
      <w:r w:rsidR="00B85648" w:rsidRPr="00E94B9C">
        <w:rPr>
          <w:rFonts w:asciiTheme="minorHAnsi" w:hAnsiTheme="minorHAnsi" w:cs="Arial"/>
          <w:szCs w:val="24"/>
          <w:lang w:val="en-US"/>
        </w:rPr>
        <w:t xml:space="preserve"> </w:t>
      </w:r>
      <w:r w:rsidR="0082072F" w:rsidRPr="00E94B9C">
        <w:rPr>
          <w:rFonts w:asciiTheme="minorHAnsi" w:hAnsiTheme="minorHAnsi" w:cs="Arial"/>
          <w:szCs w:val="24"/>
          <w:lang w:val="en-US"/>
        </w:rPr>
        <w:t xml:space="preserve">Blu-Ray </w:t>
      </w:r>
      <w:proofErr w:type="spellStart"/>
      <w:r w:rsidR="00F95B5A" w:rsidRPr="00E94B9C">
        <w:rPr>
          <w:rFonts w:asciiTheme="minorHAnsi" w:hAnsiTheme="minorHAnsi" w:cs="Arial"/>
          <w:szCs w:val="24"/>
          <w:lang w:val="en-US"/>
        </w:rPr>
        <w:t>DiscTM</w:t>
      </w:r>
      <w:proofErr w:type="spellEnd"/>
      <w:r w:rsidR="00F95B5A" w:rsidRPr="00E94B9C">
        <w:rPr>
          <w:rFonts w:asciiTheme="minorHAnsi" w:hAnsiTheme="minorHAnsi" w:cs="Arial"/>
          <w:szCs w:val="24"/>
          <w:lang w:val="en-US"/>
        </w:rPr>
        <w:t xml:space="preserve"> </w:t>
      </w:r>
      <w:r w:rsidR="0082072F" w:rsidRPr="00E94B9C">
        <w:rPr>
          <w:rFonts w:asciiTheme="minorHAnsi" w:hAnsiTheme="minorHAnsi" w:cs="Arial"/>
          <w:szCs w:val="24"/>
          <w:lang w:val="en-US"/>
        </w:rPr>
        <w:t>Player DMP-UB300/UB400 Series ha</w:t>
      </w:r>
      <w:r w:rsidR="00B85648" w:rsidRPr="00E94B9C">
        <w:rPr>
          <w:rFonts w:asciiTheme="minorHAnsi" w:hAnsiTheme="minorHAnsi" w:cs="Arial"/>
          <w:szCs w:val="24"/>
          <w:lang w:val="en-US"/>
        </w:rPr>
        <w:t>ve</w:t>
      </w:r>
      <w:r w:rsidR="0082072F" w:rsidRPr="00E94B9C">
        <w:rPr>
          <w:rFonts w:asciiTheme="minorHAnsi" w:hAnsiTheme="minorHAnsi" w:cs="Arial"/>
          <w:szCs w:val="24"/>
          <w:lang w:val="en-US"/>
        </w:rPr>
        <w:t xml:space="preserve"> been awarded</w:t>
      </w:r>
      <w:r w:rsidR="00DB3180" w:rsidRPr="00E94B9C">
        <w:rPr>
          <w:rFonts w:asciiTheme="minorHAnsi" w:hAnsiTheme="minorHAnsi" w:cs="Arial"/>
          <w:szCs w:val="24"/>
          <w:lang w:val="en-US"/>
        </w:rPr>
        <w:t xml:space="preserve"> the prestigious</w:t>
      </w:r>
      <w:r w:rsidR="0082072F" w:rsidRPr="00E94B9C">
        <w:rPr>
          <w:rFonts w:asciiTheme="minorHAnsi" w:hAnsiTheme="minorHAnsi" w:cs="Arial"/>
          <w:szCs w:val="24"/>
          <w:lang w:val="en-US"/>
        </w:rPr>
        <w:t xml:space="preserve"> ‘</w:t>
      </w:r>
      <w:r w:rsidR="009805DD" w:rsidRPr="00E94B9C">
        <w:rPr>
          <w:rFonts w:asciiTheme="minorHAnsi" w:hAnsiTheme="minorHAnsi" w:cs="Arial"/>
          <w:szCs w:val="24"/>
          <w:lang w:val="en-US"/>
        </w:rPr>
        <w:t xml:space="preserve">EISA </w:t>
      </w:r>
      <w:r w:rsidR="0082072F" w:rsidRPr="00E94B9C">
        <w:rPr>
          <w:rFonts w:asciiTheme="minorHAnsi" w:hAnsiTheme="minorHAnsi" w:cs="Arial"/>
          <w:szCs w:val="24"/>
          <w:lang w:val="en-US"/>
        </w:rPr>
        <w:t>Best Buy Ultra HD Blu-Ray Player 2017-2018’</w:t>
      </w:r>
      <w:r w:rsidR="00DB3180" w:rsidRPr="00E94B9C">
        <w:rPr>
          <w:rFonts w:asciiTheme="minorHAnsi" w:hAnsiTheme="minorHAnsi" w:cs="Arial"/>
          <w:szCs w:val="24"/>
          <w:lang w:val="en-US"/>
        </w:rPr>
        <w:t xml:space="preserve"> award</w:t>
      </w:r>
      <w:r w:rsidR="0082072F" w:rsidRPr="00E94B9C">
        <w:rPr>
          <w:rFonts w:asciiTheme="minorHAnsi" w:hAnsiTheme="minorHAnsi" w:cs="Arial"/>
          <w:szCs w:val="24"/>
          <w:lang w:val="en-US"/>
        </w:rPr>
        <w:t>.</w:t>
      </w:r>
    </w:p>
    <w:p w14:paraId="6B6DFE82" w14:textId="77777777" w:rsidR="00C83882" w:rsidRPr="00E94B9C" w:rsidRDefault="00C83882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</w:p>
    <w:p w14:paraId="75C9BB6F" w14:textId="56FDF9E0" w:rsidR="00E07EDD" w:rsidRPr="00E94B9C" w:rsidRDefault="00E07EDD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  <w:r w:rsidRPr="00E94B9C">
        <w:rPr>
          <w:rFonts w:asciiTheme="minorHAnsi" w:hAnsiTheme="minorHAnsi" w:cs="Arial"/>
          <w:szCs w:val="24"/>
          <w:lang w:val="en-US"/>
        </w:rPr>
        <w:t>Established in 1982, EISA</w:t>
      </w:r>
      <w:r w:rsidR="00DB3180" w:rsidRPr="00E94B9C">
        <w:rPr>
          <w:rFonts w:asciiTheme="minorHAnsi" w:hAnsiTheme="minorHAnsi" w:cs="Arial"/>
          <w:szCs w:val="24"/>
          <w:lang w:val="en-US"/>
        </w:rPr>
        <w:t xml:space="preserve"> (European Imaging Sound Association)</w:t>
      </w:r>
      <w:r w:rsidRPr="00E94B9C">
        <w:rPr>
          <w:rFonts w:asciiTheme="minorHAnsi" w:hAnsiTheme="minorHAnsi" w:cs="Arial"/>
          <w:szCs w:val="24"/>
          <w:lang w:val="en-US"/>
        </w:rPr>
        <w:t xml:space="preserve"> is a multimedia association that tests consumer electronic products. With a membership including 5</w:t>
      </w:r>
      <w:r w:rsidR="00BC4A3D" w:rsidRPr="00E94B9C">
        <w:rPr>
          <w:rFonts w:asciiTheme="minorHAnsi" w:hAnsiTheme="minorHAnsi" w:cs="Arial"/>
          <w:szCs w:val="24"/>
          <w:lang w:val="en-US"/>
        </w:rPr>
        <w:t>5</w:t>
      </w:r>
      <w:r w:rsidRPr="00E94B9C">
        <w:rPr>
          <w:rFonts w:asciiTheme="minorHAnsi" w:hAnsiTheme="minorHAnsi" w:cs="Arial"/>
          <w:szCs w:val="24"/>
          <w:lang w:val="en-US"/>
        </w:rPr>
        <w:t xml:space="preserve"> audio, mobile, video and photo magazines from 2</w:t>
      </w:r>
      <w:r w:rsidR="00BC4A3D" w:rsidRPr="00E94B9C">
        <w:rPr>
          <w:rFonts w:asciiTheme="minorHAnsi" w:hAnsiTheme="minorHAnsi" w:cs="Arial"/>
          <w:szCs w:val="24"/>
          <w:lang w:val="en-US"/>
        </w:rPr>
        <w:t>0</w:t>
      </w:r>
      <w:r w:rsidRPr="00E94B9C">
        <w:rPr>
          <w:rFonts w:asciiTheme="minorHAnsi" w:hAnsiTheme="minorHAnsi" w:cs="Arial"/>
          <w:szCs w:val="24"/>
          <w:lang w:val="en-US"/>
        </w:rPr>
        <w:t xml:space="preserve"> European countries,</w:t>
      </w:r>
      <w:r w:rsidR="00BC4A3D" w:rsidRPr="00E94B9C">
        <w:rPr>
          <w:rFonts w:asciiTheme="minorHAnsi" w:hAnsiTheme="minorHAnsi" w:cs="Arial"/>
          <w:szCs w:val="24"/>
          <w:lang w:val="en-US"/>
        </w:rPr>
        <w:t xml:space="preserve"> plus USA and Australia,</w:t>
      </w:r>
      <w:r w:rsidRPr="00E94B9C">
        <w:rPr>
          <w:rFonts w:asciiTheme="minorHAnsi" w:hAnsiTheme="minorHAnsi" w:cs="Arial"/>
          <w:szCs w:val="24"/>
          <w:lang w:val="en-US"/>
        </w:rPr>
        <w:t xml:space="preserve"> EISA’s awards are known as one of the most prestigious consumer recommendations that products can receive, and a key indicator for the best consumer purchasing decisions.</w:t>
      </w:r>
    </w:p>
    <w:p w14:paraId="5728750D" w14:textId="77777777" w:rsidR="00E07EDD" w:rsidRPr="00E94B9C" w:rsidRDefault="00E07EDD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</w:p>
    <w:p w14:paraId="7B35CE59" w14:textId="77777777" w:rsidR="00E07EDD" w:rsidRDefault="00E07EDD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="Arial" w:hAnsi="Arial" w:cs="Arial"/>
          <w:sz w:val="20"/>
        </w:rPr>
      </w:pPr>
    </w:p>
    <w:p w14:paraId="5A3A154E" w14:textId="73C2EA3E" w:rsidR="00E07EDD" w:rsidRPr="00E94B9C" w:rsidRDefault="009805DD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b/>
          <w:szCs w:val="24"/>
          <w:lang w:val="en-US"/>
        </w:rPr>
      </w:pPr>
      <w:r w:rsidRPr="00E94B9C">
        <w:rPr>
          <w:rFonts w:asciiTheme="minorHAnsi" w:hAnsiTheme="minorHAnsi" w:cs="Arial"/>
          <w:b/>
          <w:szCs w:val="24"/>
          <w:lang w:val="en-US"/>
        </w:rPr>
        <w:t xml:space="preserve">EISA </w:t>
      </w:r>
      <w:r w:rsidR="00EF3734" w:rsidRPr="00E94B9C">
        <w:rPr>
          <w:rFonts w:asciiTheme="minorHAnsi" w:hAnsiTheme="minorHAnsi" w:cs="Arial"/>
          <w:b/>
          <w:szCs w:val="24"/>
          <w:lang w:val="en-US"/>
        </w:rPr>
        <w:t>Best Buy Ultra HD Blu-Ray Player 2017-2018</w:t>
      </w:r>
      <w:r w:rsidR="00E07EDD" w:rsidRPr="00E94B9C">
        <w:rPr>
          <w:rFonts w:asciiTheme="minorHAnsi" w:hAnsiTheme="minorHAnsi" w:cs="Arial"/>
          <w:b/>
          <w:szCs w:val="24"/>
          <w:lang w:val="en-US"/>
        </w:rPr>
        <w:t xml:space="preserve">: </w:t>
      </w:r>
      <w:r w:rsidR="00EF3734" w:rsidRPr="00E94B9C">
        <w:rPr>
          <w:rFonts w:asciiTheme="minorHAnsi" w:hAnsiTheme="minorHAnsi" w:cs="Arial"/>
          <w:b/>
          <w:szCs w:val="24"/>
          <w:lang w:val="en-US"/>
        </w:rPr>
        <w:t>Panasonic Blu-Ray Player DMP-UB300/UB400 Series</w:t>
      </w:r>
    </w:p>
    <w:p w14:paraId="01503D9D" w14:textId="77777777" w:rsidR="00E07EDD" w:rsidRPr="002A4931" w:rsidRDefault="00E07EDD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="Arial" w:hAnsi="Arial" w:cs="Arial"/>
          <w:sz w:val="20"/>
        </w:rPr>
      </w:pPr>
    </w:p>
    <w:p w14:paraId="7E584F34" w14:textId="7502E441" w:rsidR="00210FA7" w:rsidRPr="00E94B9C" w:rsidRDefault="00E07EDD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  <w:r w:rsidRPr="00E94B9C">
        <w:rPr>
          <w:rFonts w:asciiTheme="minorHAnsi" w:hAnsiTheme="minorHAnsi" w:cs="Arial"/>
          <w:szCs w:val="24"/>
          <w:lang w:val="en-US"/>
        </w:rPr>
        <w:t>Awarding Panasonic</w:t>
      </w:r>
      <w:r w:rsidR="00184D28" w:rsidRPr="00E94B9C">
        <w:rPr>
          <w:rFonts w:asciiTheme="minorHAnsi" w:hAnsiTheme="minorHAnsi" w:cs="Arial"/>
          <w:szCs w:val="24"/>
          <w:lang w:val="en-US"/>
        </w:rPr>
        <w:t>’s</w:t>
      </w:r>
      <w:r w:rsidR="000B4B54" w:rsidRPr="00E94B9C">
        <w:rPr>
          <w:rFonts w:asciiTheme="minorHAnsi" w:hAnsiTheme="minorHAnsi" w:cs="Arial"/>
          <w:szCs w:val="24"/>
          <w:lang w:val="en-US"/>
        </w:rPr>
        <w:t xml:space="preserve"> 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Blu-Ray Player DMP-UB300/UB400 Series </w:t>
      </w:r>
      <w:r w:rsidRPr="00E94B9C">
        <w:rPr>
          <w:rFonts w:asciiTheme="minorHAnsi" w:hAnsiTheme="minorHAnsi" w:cs="Arial"/>
          <w:szCs w:val="24"/>
          <w:lang w:val="en-US"/>
        </w:rPr>
        <w:t>the ‘</w:t>
      </w:r>
      <w:r w:rsidR="0099457C" w:rsidRPr="00E94B9C">
        <w:rPr>
          <w:rFonts w:asciiTheme="minorHAnsi" w:hAnsiTheme="minorHAnsi" w:cs="Arial"/>
          <w:szCs w:val="24"/>
          <w:lang w:val="en-US"/>
        </w:rPr>
        <w:t>Best Buy Ultra HD Blu-Ray Player 2017-2018</w:t>
      </w:r>
      <w:r w:rsidRPr="00E94B9C">
        <w:rPr>
          <w:rFonts w:asciiTheme="minorHAnsi" w:hAnsiTheme="minorHAnsi" w:cs="Arial"/>
          <w:szCs w:val="24"/>
          <w:lang w:val="en-US"/>
        </w:rPr>
        <w:t>’ award</w:t>
      </w:r>
      <w:r w:rsidR="00BF1F5F" w:rsidRPr="00E94B9C">
        <w:rPr>
          <w:rFonts w:asciiTheme="minorHAnsi" w:hAnsiTheme="minorHAnsi" w:cs="Arial"/>
          <w:szCs w:val="24"/>
          <w:lang w:val="en-US"/>
        </w:rPr>
        <w:t>, the EISA jury praised the products’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 </w:t>
      </w:r>
      <w:r w:rsidR="00BF1F5F" w:rsidRPr="00E94B9C">
        <w:rPr>
          <w:rFonts w:asciiTheme="minorHAnsi" w:hAnsiTheme="minorHAnsi" w:cs="Arial"/>
          <w:szCs w:val="24"/>
          <w:lang w:val="en-US"/>
        </w:rPr>
        <w:t>”</w:t>
      </w:r>
      <w:r w:rsidR="0099457C" w:rsidRPr="00E94B9C">
        <w:rPr>
          <w:rFonts w:asciiTheme="minorHAnsi" w:hAnsiTheme="minorHAnsi" w:cs="Arial"/>
          <w:szCs w:val="24"/>
          <w:lang w:val="en-US"/>
        </w:rPr>
        <w:t>crowd-pleasing visuals.</w:t>
      </w:r>
      <w:r w:rsidR="00BC4A3D" w:rsidRPr="00E94B9C">
        <w:rPr>
          <w:rFonts w:asciiTheme="minorHAnsi" w:hAnsiTheme="minorHAnsi" w:cs="Arial"/>
          <w:szCs w:val="24"/>
          <w:lang w:val="en-US"/>
        </w:rPr>
        <w:t>”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 </w:t>
      </w:r>
    </w:p>
    <w:p w14:paraId="1CE36D50" w14:textId="77777777" w:rsidR="00A7427C" w:rsidRPr="00E94B9C" w:rsidRDefault="00A7427C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</w:p>
    <w:p w14:paraId="5BE558F9" w14:textId="77777777" w:rsidR="00A7427C" w:rsidRPr="00E94B9C" w:rsidRDefault="00A7427C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  <w:r w:rsidRPr="00E94B9C">
        <w:rPr>
          <w:rFonts w:asciiTheme="minorHAnsi" w:hAnsiTheme="minorHAnsi" w:cs="Arial"/>
          <w:szCs w:val="24"/>
          <w:lang w:val="en-US"/>
        </w:rPr>
        <w:t>Commenting on</w:t>
      </w:r>
      <w:r w:rsidR="00184D28" w:rsidRPr="00E94B9C">
        <w:rPr>
          <w:rFonts w:asciiTheme="minorHAnsi" w:hAnsiTheme="minorHAnsi" w:cs="Arial"/>
          <w:szCs w:val="24"/>
          <w:lang w:val="en-US"/>
        </w:rPr>
        <w:t xml:space="preserve"> the strength of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 Panasonic’s 4K </w:t>
      </w:r>
      <w:r w:rsidR="00184D28" w:rsidRPr="00E94B9C">
        <w:rPr>
          <w:rFonts w:asciiTheme="minorHAnsi" w:hAnsiTheme="minorHAnsi" w:cs="Arial"/>
          <w:szCs w:val="24"/>
          <w:lang w:val="en-US"/>
        </w:rPr>
        <w:t xml:space="preserve">HCX (Hollywood Cinema Experience) Processor for Ultra HD Blu-ray, the jury noted that with its high picture processing capability, </w:t>
      </w:r>
      <w:r w:rsidRPr="00E94B9C">
        <w:rPr>
          <w:rFonts w:asciiTheme="minorHAnsi" w:hAnsiTheme="minorHAnsi" w:cs="Arial"/>
          <w:szCs w:val="24"/>
          <w:lang w:val="en-US"/>
        </w:rPr>
        <w:t xml:space="preserve">users </w:t>
      </w:r>
      <w:r w:rsidR="00184D28" w:rsidRPr="00E94B9C">
        <w:rPr>
          <w:rFonts w:asciiTheme="minorHAnsi" w:hAnsiTheme="minorHAnsi" w:cs="Arial"/>
          <w:szCs w:val="24"/>
          <w:lang w:val="en-US"/>
        </w:rPr>
        <w:t>can</w:t>
      </w:r>
      <w:r w:rsidRPr="00E94B9C">
        <w:rPr>
          <w:rFonts w:asciiTheme="minorHAnsi" w:hAnsiTheme="minorHAnsi" w:cs="Arial"/>
          <w:szCs w:val="24"/>
          <w:lang w:val="en-US"/>
        </w:rPr>
        <w:t xml:space="preserve"> “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match </w:t>
      </w:r>
      <w:r w:rsidR="00184D28" w:rsidRPr="00E94B9C">
        <w:rPr>
          <w:rFonts w:asciiTheme="minorHAnsi" w:hAnsiTheme="minorHAnsi" w:cs="Arial"/>
          <w:szCs w:val="24"/>
          <w:lang w:val="en-US"/>
        </w:rPr>
        <w:t>[its]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 performance to the talents of their 4K TV.</w:t>
      </w:r>
      <w:r w:rsidRPr="00E94B9C">
        <w:rPr>
          <w:rFonts w:asciiTheme="minorHAnsi" w:hAnsiTheme="minorHAnsi" w:cs="Arial"/>
          <w:szCs w:val="24"/>
          <w:lang w:val="en-US"/>
        </w:rPr>
        <w:t>“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 </w:t>
      </w:r>
    </w:p>
    <w:p w14:paraId="08932A2B" w14:textId="77777777" w:rsidR="00A7427C" w:rsidRPr="00E94B9C" w:rsidRDefault="00A7427C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</w:p>
    <w:p w14:paraId="10C561B5" w14:textId="77777777" w:rsidR="00A7427C" w:rsidRPr="00E94B9C" w:rsidRDefault="00184D28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  <w:r w:rsidRPr="00E94B9C">
        <w:rPr>
          <w:rFonts w:asciiTheme="minorHAnsi" w:hAnsiTheme="minorHAnsi" w:cs="Arial"/>
          <w:szCs w:val="24"/>
          <w:lang w:val="en-US"/>
        </w:rPr>
        <w:t xml:space="preserve">The DMP-UB400 and UB300 series are also designed for high-resolution audio reproduction. The </w:t>
      </w:r>
      <w:r w:rsidR="00A7427C" w:rsidRPr="00E94B9C">
        <w:rPr>
          <w:rFonts w:asciiTheme="minorHAnsi" w:hAnsiTheme="minorHAnsi" w:cs="Arial"/>
          <w:szCs w:val="24"/>
          <w:lang w:val="en-US"/>
        </w:rPr>
        <w:t xml:space="preserve">jury noted that the Panasonic 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DMP-UB300/UB400 Series </w:t>
      </w:r>
      <w:r w:rsidR="00A7427C" w:rsidRPr="00E94B9C">
        <w:rPr>
          <w:rFonts w:asciiTheme="minorHAnsi" w:hAnsiTheme="minorHAnsi" w:cs="Arial"/>
          <w:szCs w:val="24"/>
          <w:lang w:val="en-US"/>
        </w:rPr>
        <w:t>“</w:t>
      </w:r>
      <w:r w:rsidR="0099457C" w:rsidRPr="00E94B9C">
        <w:rPr>
          <w:rFonts w:asciiTheme="minorHAnsi" w:hAnsiTheme="minorHAnsi" w:cs="Arial"/>
          <w:szCs w:val="24"/>
          <w:lang w:val="en-US"/>
        </w:rPr>
        <w:t>double as network media players, too, supporting hi-res music playback (including DSD and 192kHz/24-bit FLAC), as well as video-on-demand via their app portals.</w:t>
      </w:r>
      <w:r w:rsidR="00A7427C" w:rsidRPr="00E94B9C">
        <w:rPr>
          <w:rFonts w:asciiTheme="minorHAnsi" w:hAnsiTheme="minorHAnsi" w:cs="Arial"/>
          <w:szCs w:val="24"/>
          <w:lang w:val="en-US"/>
        </w:rPr>
        <w:t xml:space="preserve"> “ </w:t>
      </w:r>
      <w:r w:rsidR="0099457C" w:rsidRPr="00E94B9C">
        <w:rPr>
          <w:rFonts w:asciiTheme="minorHAnsi" w:hAnsiTheme="minorHAnsi" w:cs="Arial"/>
          <w:szCs w:val="24"/>
          <w:lang w:val="en-US"/>
        </w:rPr>
        <w:t xml:space="preserve"> </w:t>
      </w:r>
    </w:p>
    <w:p w14:paraId="7F420510" w14:textId="77777777" w:rsidR="00A7427C" w:rsidRPr="00E94B9C" w:rsidRDefault="00A7427C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</w:p>
    <w:p w14:paraId="22C92C61" w14:textId="77777777" w:rsidR="00E07EDD" w:rsidRPr="00E94B9C" w:rsidRDefault="001976D3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Theme="minorHAnsi" w:hAnsiTheme="minorHAnsi" w:cs="Arial"/>
          <w:szCs w:val="24"/>
          <w:lang w:val="en-US"/>
        </w:rPr>
      </w:pPr>
      <w:r w:rsidRPr="00E94B9C">
        <w:rPr>
          <w:rFonts w:asciiTheme="minorHAnsi" w:hAnsiTheme="minorHAnsi" w:cs="Arial"/>
          <w:szCs w:val="24"/>
          <w:lang w:val="en-US"/>
        </w:rPr>
        <w:t xml:space="preserve">With all these great features, </w:t>
      </w:r>
      <w:r w:rsidR="00A7427C" w:rsidRPr="00E94B9C">
        <w:rPr>
          <w:rFonts w:asciiTheme="minorHAnsi" w:hAnsiTheme="minorHAnsi" w:cs="Arial"/>
          <w:szCs w:val="24"/>
          <w:lang w:val="en-US"/>
        </w:rPr>
        <w:t>EISA</w:t>
      </w:r>
      <w:r w:rsidRPr="00E94B9C">
        <w:rPr>
          <w:rFonts w:asciiTheme="minorHAnsi" w:hAnsiTheme="minorHAnsi" w:cs="Arial"/>
          <w:szCs w:val="24"/>
          <w:lang w:val="en-US"/>
        </w:rPr>
        <w:t>’s</w:t>
      </w:r>
      <w:r w:rsidR="00A7427C" w:rsidRPr="00E94B9C">
        <w:rPr>
          <w:rFonts w:asciiTheme="minorHAnsi" w:hAnsiTheme="minorHAnsi" w:cs="Arial"/>
          <w:szCs w:val="24"/>
          <w:lang w:val="en-US"/>
        </w:rPr>
        <w:t xml:space="preserve"> jury is convinced </w:t>
      </w:r>
      <w:r w:rsidRPr="00E94B9C">
        <w:rPr>
          <w:rFonts w:asciiTheme="minorHAnsi" w:hAnsiTheme="minorHAnsi" w:cs="Arial"/>
          <w:szCs w:val="24"/>
          <w:lang w:val="en-US"/>
        </w:rPr>
        <w:t>that Panasonic’s DMP-UB400 and UB300 series are</w:t>
      </w:r>
      <w:r w:rsidR="00A7427C" w:rsidRPr="00E94B9C">
        <w:rPr>
          <w:rFonts w:asciiTheme="minorHAnsi" w:hAnsiTheme="minorHAnsi" w:cs="Arial"/>
          <w:szCs w:val="24"/>
          <w:lang w:val="en-US"/>
        </w:rPr>
        <w:t xml:space="preserve"> “</w:t>
      </w:r>
      <w:r w:rsidR="0099457C" w:rsidRPr="00E94B9C">
        <w:rPr>
          <w:rFonts w:asciiTheme="minorHAnsi" w:hAnsiTheme="minorHAnsi" w:cs="Arial"/>
          <w:szCs w:val="24"/>
          <w:lang w:val="en-US"/>
        </w:rPr>
        <w:t>an excellent choice for those seeking an affordable Ultra HD upgrade.</w:t>
      </w:r>
      <w:r w:rsidR="00E07EDD" w:rsidRPr="00E94B9C">
        <w:rPr>
          <w:rFonts w:asciiTheme="minorHAnsi" w:hAnsiTheme="minorHAnsi" w:cs="Arial"/>
          <w:szCs w:val="24"/>
          <w:lang w:val="en-US"/>
        </w:rPr>
        <w:t>”</w:t>
      </w:r>
    </w:p>
    <w:p w14:paraId="1AB83891" w14:textId="77777777" w:rsidR="00E07EDD" w:rsidRDefault="00E07EDD" w:rsidP="00FF6E73">
      <w:pPr>
        <w:tabs>
          <w:tab w:val="left" w:pos="1134"/>
        </w:tabs>
        <w:spacing w:after="160" w:line="276" w:lineRule="auto"/>
        <w:ind w:right="134"/>
        <w:contextualSpacing/>
        <w:jc w:val="both"/>
        <w:rPr>
          <w:rFonts w:ascii="Arial" w:hAnsi="Arial" w:cs="Arial"/>
          <w:sz w:val="20"/>
        </w:rPr>
      </w:pPr>
    </w:p>
    <w:p w14:paraId="285ED66A" w14:textId="77777777" w:rsidR="00E07EDD" w:rsidRDefault="00E07EDD" w:rsidP="00FF6E73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B06D5D">
        <w:rPr>
          <w:rFonts w:ascii="Arial" w:hAnsi="Arial" w:cs="Arial"/>
          <w:b/>
          <w:sz w:val="20"/>
        </w:rPr>
        <w:t>ENDS</w:t>
      </w:r>
      <w:r>
        <w:rPr>
          <w:rFonts w:ascii="Arial" w:hAnsi="Arial" w:cs="Arial"/>
          <w:b/>
          <w:sz w:val="20"/>
        </w:rPr>
        <w:t xml:space="preserve"> –</w:t>
      </w:r>
    </w:p>
    <w:p w14:paraId="59545BC6" w14:textId="77777777" w:rsidR="003051DB" w:rsidRDefault="003051DB" w:rsidP="003051DB">
      <w:pPr>
        <w:spacing w:after="240"/>
        <w:rPr>
          <w:rFonts w:ascii="Arial" w:hAnsi="Arial" w:cs="Arial"/>
          <w:color w:val="000000"/>
          <w:sz w:val="20"/>
          <w:lang w:eastAsia="en-GB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About Panasonic</w:t>
      </w:r>
    </w:p>
    <w:p w14:paraId="1451AEC6" w14:textId="77777777" w:rsidR="000B4B54" w:rsidRPr="00E94B9C" w:rsidRDefault="000B4B54" w:rsidP="000B4B54">
      <w:pPr>
        <w:jc w:val="both"/>
        <w:rPr>
          <w:rFonts w:asciiTheme="minorHAnsi" w:eastAsia="MS PGothic" w:hAnsiTheme="minorHAnsi" w:cs="Arial"/>
          <w:sz w:val="22"/>
          <w:szCs w:val="22"/>
        </w:rPr>
      </w:pPr>
      <w:r w:rsidRPr="00E94B9C">
        <w:rPr>
          <w:rFonts w:asciiTheme="minorHAnsi" w:eastAsia="MS PGothic" w:hAnsiTheme="minorHAnsi" w:cs="Arial"/>
          <w:sz w:val="22"/>
          <w:szCs w:val="22"/>
        </w:rPr>
        <w:t xml:space="preserve">Panasonic Corporation is a worldwide leader in the development of diverse electronics technologies and solutions for customers in the </w:t>
      </w:r>
      <w:r w:rsidRPr="00E94B9C">
        <w:rPr>
          <w:rFonts w:asciiTheme="minorHAnsi" w:eastAsia="MS PGothic" w:hAnsiTheme="minorHAnsi" w:cs="Arial" w:hint="eastAsia"/>
          <w:sz w:val="22"/>
          <w:szCs w:val="22"/>
        </w:rPr>
        <w:t xml:space="preserve">consumer electronics, housing, automotive, and B2B </w:t>
      </w:r>
      <w:r w:rsidRPr="00E94B9C">
        <w:rPr>
          <w:rFonts w:asciiTheme="minorHAnsi" w:eastAsia="MS PGothic" w:hAnsiTheme="minorHAnsi" w:cs="Arial"/>
          <w:sz w:val="22"/>
          <w:szCs w:val="22"/>
        </w:rPr>
        <w:t>businesses.</w:t>
      </w:r>
      <w:r w:rsidRPr="00E94B9C">
        <w:rPr>
          <w:rFonts w:asciiTheme="minorHAnsi" w:eastAsia="MS PGothic" w:hAnsiTheme="minorHAnsi" w:cs="Arial" w:hint="eastAsia"/>
          <w:sz w:val="22"/>
          <w:szCs w:val="22"/>
        </w:rPr>
        <w:t xml:space="preserve"> Celebrating its 100th anniversary in 2018</w:t>
      </w:r>
      <w:r w:rsidRPr="00E94B9C">
        <w:rPr>
          <w:rFonts w:asciiTheme="minorHAnsi" w:eastAsia="MS PGothic" w:hAnsiTheme="minorHAnsi" w:cs="Arial"/>
          <w:sz w:val="22"/>
          <w:szCs w:val="22"/>
        </w:rPr>
        <w:t>, the company has expanded globally and now operates 4</w:t>
      </w:r>
      <w:r w:rsidRPr="00E94B9C">
        <w:rPr>
          <w:rFonts w:asciiTheme="minorHAnsi" w:eastAsia="MS PGothic" w:hAnsiTheme="minorHAnsi" w:cs="Arial" w:hint="eastAsia"/>
          <w:sz w:val="22"/>
          <w:szCs w:val="22"/>
        </w:rPr>
        <w:t>95</w:t>
      </w:r>
      <w:r w:rsidRPr="00E94B9C">
        <w:rPr>
          <w:rFonts w:asciiTheme="minorHAnsi" w:eastAsia="MS PGothic" w:hAnsiTheme="minorHAnsi" w:cs="Arial"/>
          <w:sz w:val="22"/>
          <w:szCs w:val="22"/>
        </w:rPr>
        <w:t xml:space="preserve"> subsidiaries and 9</w:t>
      </w:r>
      <w:r w:rsidRPr="00E94B9C">
        <w:rPr>
          <w:rFonts w:asciiTheme="minorHAnsi" w:eastAsia="MS PGothic" w:hAnsiTheme="minorHAnsi" w:cs="Arial" w:hint="eastAsia"/>
          <w:sz w:val="22"/>
          <w:szCs w:val="22"/>
        </w:rPr>
        <w:t>1</w:t>
      </w:r>
      <w:r w:rsidRPr="00E94B9C">
        <w:rPr>
          <w:rFonts w:asciiTheme="minorHAnsi" w:eastAsia="MS PGothic" w:hAnsiTheme="minorHAnsi" w:cs="Arial"/>
          <w:sz w:val="22"/>
          <w:szCs w:val="22"/>
        </w:rPr>
        <w:t xml:space="preserve"> associated companies worldwide</w:t>
      </w:r>
      <w:r w:rsidRPr="00E94B9C">
        <w:rPr>
          <w:rFonts w:asciiTheme="minorHAnsi" w:eastAsia="MS PGothic" w:hAnsiTheme="minorHAnsi" w:cs="Arial" w:hint="eastAsia"/>
          <w:sz w:val="22"/>
          <w:szCs w:val="22"/>
        </w:rPr>
        <w:t xml:space="preserve">, </w:t>
      </w:r>
      <w:r w:rsidRPr="00E94B9C">
        <w:rPr>
          <w:rFonts w:asciiTheme="minorHAnsi" w:eastAsia="MS PGothic" w:hAnsiTheme="minorHAnsi" w:cs="Arial"/>
          <w:sz w:val="22"/>
          <w:szCs w:val="22"/>
        </w:rPr>
        <w:t>recording consolidated net sales of 7</w:t>
      </w:r>
      <w:r w:rsidRPr="00E94B9C">
        <w:rPr>
          <w:rFonts w:asciiTheme="minorHAnsi" w:eastAsia="MS PGothic" w:hAnsiTheme="minorHAnsi" w:cs="Arial" w:hint="eastAsia"/>
          <w:sz w:val="22"/>
          <w:szCs w:val="22"/>
        </w:rPr>
        <w:t>.343</w:t>
      </w:r>
      <w:r w:rsidRPr="00E94B9C" w:rsidDel="00AB41C9">
        <w:rPr>
          <w:rFonts w:asciiTheme="minorHAnsi" w:eastAsia="MS PGothic" w:hAnsiTheme="minorHAnsi" w:cs="Arial"/>
          <w:sz w:val="22"/>
          <w:szCs w:val="22"/>
        </w:rPr>
        <w:t xml:space="preserve"> </w:t>
      </w:r>
      <w:r w:rsidRPr="00E94B9C">
        <w:rPr>
          <w:rFonts w:asciiTheme="minorHAnsi" w:eastAsia="MS PGothic" w:hAnsiTheme="minorHAnsi" w:cs="Arial"/>
          <w:sz w:val="22"/>
          <w:szCs w:val="22"/>
        </w:rPr>
        <w:t>trillion yen for the year ended March 31, 201</w:t>
      </w:r>
      <w:r w:rsidRPr="00E94B9C">
        <w:rPr>
          <w:rFonts w:asciiTheme="minorHAnsi" w:eastAsia="MS PGothic" w:hAnsiTheme="minorHAnsi" w:cs="Arial" w:hint="eastAsia"/>
          <w:sz w:val="22"/>
          <w:szCs w:val="22"/>
        </w:rPr>
        <w:t>7</w:t>
      </w:r>
      <w:r w:rsidRPr="00E94B9C">
        <w:rPr>
          <w:rFonts w:asciiTheme="minorHAnsi" w:eastAsia="MS PGothic" w:hAnsiTheme="minorHAnsi" w:cs="Arial"/>
          <w:sz w:val="22"/>
          <w:szCs w:val="22"/>
        </w:rPr>
        <w:t xml:space="preserve">. Committed to pursuing new value through innovation across divisional lines, the company uses its technologies to create a better life and a better world for its customers. To learn more about Panasonic: </w:t>
      </w:r>
      <w:hyperlink r:id="rId10" w:history="1">
        <w:r w:rsidRPr="00E94B9C">
          <w:rPr>
            <w:rFonts w:asciiTheme="minorHAnsi" w:eastAsia="MS PGothic" w:hAnsiTheme="minorHAnsi" w:cs="Arial"/>
            <w:sz w:val="22"/>
            <w:szCs w:val="22"/>
          </w:rPr>
          <w:t>http://www.panasonic.com/global</w:t>
        </w:r>
      </w:hyperlink>
      <w:r w:rsidRPr="00E94B9C">
        <w:rPr>
          <w:rFonts w:asciiTheme="minorHAnsi" w:eastAsia="MS PGothic" w:hAnsiTheme="minorHAnsi" w:cs="Arial" w:hint="eastAsia"/>
          <w:sz w:val="22"/>
          <w:szCs w:val="22"/>
        </w:rPr>
        <w:t>.</w:t>
      </w:r>
    </w:p>
    <w:p w14:paraId="1CAA8E5D" w14:textId="77777777" w:rsidR="00E07EDD" w:rsidRPr="000B4B54" w:rsidRDefault="00E07EDD" w:rsidP="003051DB">
      <w:pPr>
        <w:rPr>
          <w:rFonts w:ascii="Arial" w:eastAsia="MS PGothic" w:hAnsi="Arial" w:cs="Arial"/>
          <w:sz w:val="20"/>
        </w:rPr>
      </w:pPr>
    </w:p>
    <w:sectPr w:rsidR="00E07EDD" w:rsidRPr="000B4B54" w:rsidSect="00906F26">
      <w:headerReference w:type="default" r:id="rId11"/>
      <w:pgSz w:w="11900" w:h="16840"/>
      <w:pgMar w:top="2608" w:right="3402" w:bottom="1134" w:left="1134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EDF391" w15:done="0"/>
  <w15:commentEx w15:paraId="5BA60BEB" w15:done="0"/>
  <w15:commentEx w15:paraId="0C241529" w15:done="0"/>
  <w15:commentEx w15:paraId="128E72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E398" w14:textId="77777777" w:rsidR="00A503C0" w:rsidRDefault="00A503C0">
      <w:r>
        <w:separator/>
      </w:r>
    </w:p>
  </w:endnote>
  <w:endnote w:type="continuationSeparator" w:id="0">
    <w:p w14:paraId="5D946CDF" w14:textId="77777777" w:rsidR="00A503C0" w:rsidRDefault="00A503C0">
      <w:r>
        <w:continuationSeparator/>
      </w:r>
    </w:p>
  </w:endnote>
  <w:endnote w:type="continuationNotice" w:id="1">
    <w:p w14:paraId="7AF15602" w14:textId="77777777" w:rsidR="00A503C0" w:rsidRDefault="00A50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C0CC1" w14:textId="77777777" w:rsidR="00A503C0" w:rsidRDefault="00A503C0">
      <w:r>
        <w:separator/>
      </w:r>
    </w:p>
  </w:footnote>
  <w:footnote w:type="continuationSeparator" w:id="0">
    <w:p w14:paraId="199AF792" w14:textId="77777777" w:rsidR="00A503C0" w:rsidRDefault="00A503C0">
      <w:r>
        <w:continuationSeparator/>
      </w:r>
    </w:p>
  </w:footnote>
  <w:footnote w:type="continuationNotice" w:id="1">
    <w:p w14:paraId="68CE3D29" w14:textId="77777777" w:rsidR="00A503C0" w:rsidRDefault="00A503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AEA6" w14:textId="77777777" w:rsidR="00E07EDD" w:rsidRDefault="00351698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615C7C45" wp14:editId="34183B55">
          <wp:simplePos x="0" y="0"/>
          <wp:positionH relativeFrom="column">
            <wp:posOffset>4932045</wp:posOffset>
          </wp:positionH>
          <wp:positionV relativeFrom="paragraph">
            <wp:posOffset>-14605</wp:posOffset>
          </wp:positionV>
          <wp:extent cx="1714500" cy="322580"/>
          <wp:effectExtent l="0" t="0" r="0" b="127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1" layoutInCell="1" allowOverlap="1" wp14:anchorId="20A904AC" wp14:editId="0F24F754">
          <wp:simplePos x="0" y="0"/>
          <wp:positionH relativeFrom="page">
            <wp:posOffset>0</wp:posOffset>
          </wp:positionH>
          <wp:positionV relativeFrom="page">
            <wp:posOffset>1440180</wp:posOffset>
          </wp:positionV>
          <wp:extent cx="7563485" cy="8648065"/>
          <wp:effectExtent l="0" t="0" r="0" b="635"/>
          <wp:wrapNone/>
          <wp:docPr id="2" name="Picture 3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87695"/>
    <w:multiLevelType w:val="hybridMultilevel"/>
    <w:tmpl w:val="1B5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8A2E17"/>
    <w:multiLevelType w:val="hybridMultilevel"/>
    <w:tmpl w:val="CAF8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77378"/>
    <w:multiLevelType w:val="multilevel"/>
    <w:tmpl w:val="371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C96541"/>
    <w:multiLevelType w:val="hybridMultilevel"/>
    <w:tmpl w:val="A3FEC22C"/>
    <w:lvl w:ilvl="0" w:tplc="09A67832">
      <w:numFmt w:val="bullet"/>
      <w:lvlText w:val="-"/>
      <w:lvlJc w:val="left"/>
      <w:pPr>
        <w:ind w:left="1068" w:hanging="360"/>
      </w:pPr>
      <w:rPr>
        <w:rFonts w:ascii="Arial" w:eastAsia="MS Mincho" w:hAnsi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8F12E21"/>
    <w:multiLevelType w:val="hybridMultilevel"/>
    <w:tmpl w:val="644C3CC2"/>
    <w:lvl w:ilvl="0" w:tplc="91C0EB2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0B0B63CE"/>
    <w:multiLevelType w:val="hybridMultilevel"/>
    <w:tmpl w:val="5C1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F530E4"/>
    <w:multiLevelType w:val="hybridMultilevel"/>
    <w:tmpl w:val="C69A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F17F79"/>
    <w:multiLevelType w:val="hybridMultilevel"/>
    <w:tmpl w:val="37B6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61194F"/>
    <w:multiLevelType w:val="hybridMultilevel"/>
    <w:tmpl w:val="2216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663EF"/>
    <w:multiLevelType w:val="hybridMultilevel"/>
    <w:tmpl w:val="CA8C07F4"/>
    <w:lvl w:ilvl="0" w:tplc="EFA2C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870DCB"/>
    <w:multiLevelType w:val="hybridMultilevel"/>
    <w:tmpl w:val="F7C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C939C1"/>
    <w:multiLevelType w:val="hybridMultilevel"/>
    <w:tmpl w:val="9D98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A3871"/>
    <w:multiLevelType w:val="hybridMultilevel"/>
    <w:tmpl w:val="2644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024E4"/>
    <w:multiLevelType w:val="hybridMultilevel"/>
    <w:tmpl w:val="EED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5B34485"/>
    <w:multiLevelType w:val="hybridMultilevel"/>
    <w:tmpl w:val="2C007DB6"/>
    <w:lvl w:ilvl="0" w:tplc="022A4024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7110E"/>
    <w:multiLevelType w:val="hybridMultilevel"/>
    <w:tmpl w:val="5A5CEE64"/>
    <w:lvl w:ilvl="0" w:tplc="A536A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B1936"/>
    <w:multiLevelType w:val="hybridMultilevel"/>
    <w:tmpl w:val="A8A2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896F1A"/>
    <w:multiLevelType w:val="hybridMultilevel"/>
    <w:tmpl w:val="27DC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71827"/>
    <w:multiLevelType w:val="hybridMultilevel"/>
    <w:tmpl w:val="C83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590265A7"/>
    <w:multiLevelType w:val="hybridMultilevel"/>
    <w:tmpl w:val="9190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67"/>
    <w:multiLevelType w:val="hybridMultilevel"/>
    <w:tmpl w:val="A542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829F2"/>
    <w:multiLevelType w:val="hybridMultilevel"/>
    <w:tmpl w:val="E97E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32"/>
  </w:num>
  <w:num w:numId="23">
    <w:abstractNumId w:val="26"/>
  </w:num>
  <w:num w:numId="24">
    <w:abstractNumId w:val="13"/>
  </w:num>
  <w:num w:numId="25">
    <w:abstractNumId w:val="31"/>
  </w:num>
  <w:num w:numId="26">
    <w:abstractNumId w:val="37"/>
  </w:num>
  <w:num w:numId="27">
    <w:abstractNumId w:val="17"/>
  </w:num>
  <w:num w:numId="28">
    <w:abstractNumId w:val="27"/>
  </w:num>
  <w:num w:numId="29">
    <w:abstractNumId w:val="15"/>
  </w:num>
  <w:num w:numId="30">
    <w:abstractNumId w:val="29"/>
  </w:num>
  <w:num w:numId="31">
    <w:abstractNumId w:val="10"/>
  </w:num>
  <w:num w:numId="32">
    <w:abstractNumId w:val="35"/>
  </w:num>
  <w:num w:numId="33">
    <w:abstractNumId w:val="28"/>
  </w:num>
  <w:num w:numId="34">
    <w:abstractNumId w:val="12"/>
  </w:num>
  <w:num w:numId="35">
    <w:abstractNumId w:val="22"/>
  </w:num>
  <w:num w:numId="36">
    <w:abstractNumId w:val="34"/>
  </w:num>
  <w:num w:numId="37">
    <w:abstractNumId w:val="21"/>
  </w:num>
  <w:num w:numId="38">
    <w:abstractNumId w:val="11"/>
  </w:num>
  <w:num w:numId="39">
    <w:abstractNumId w:val="18"/>
  </w:num>
  <w:num w:numId="40">
    <w:abstractNumId w:val="23"/>
  </w:num>
  <w:num w:numId="41">
    <w:abstractNumId w:val="24"/>
  </w:num>
  <w:num w:numId="4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Friedrich (7870347)">
    <w15:presenceInfo w15:providerId="AD" w15:userId="S-1-5-21-2739511847-3804836064-3058629999-4928"/>
  </w15:person>
  <w15:person w15:author="Michael Friedrich (7870347) [2]">
    <w15:presenceInfo w15:providerId="AD" w15:userId="S-1-5-21-2739511847-3804836064-3058629999-4928"/>
  </w15:person>
  <w15:person w15:author="Michael Friedrich (7870347) [3]">
    <w15:presenceInfo w15:providerId="AD" w15:userId="S-1-5-21-2739511847-3804836064-3058629999-4928"/>
  </w15:person>
  <w15:person w15:author="Michael Friedrich (7870347) [4]">
    <w15:presenceInfo w15:providerId="AD" w15:userId="S-1-5-21-2739511847-3804836064-3058629999-4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FB"/>
    <w:rsid w:val="0000380F"/>
    <w:rsid w:val="0000626F"/>
    <w:rsid w:val="00010823"/>
    <w:rsid w:val="000143BF"/>
    <w:rsid w:val="00014C14"/>
    <w:rsid w:val="000152E7"/>
    <w:rsid w:val="00020E5A"/>
    <w:rsid w:val="000232BD"/>
    <w:rsid w:val="00025D65"/>
    <w:rsid w:val="0003250B"/>
    <w:rsid w:val="00034EA0"/>
    <w:rsid w:val="00036265"/>
    <w:rsid w:val="00042182"/>
    <w:rsid w:val="00045E9C"/>
    <w:rsid w:val="00047B36"/>
    <w:rsid w:val="00050EB1"/>
    <w:rsid w:val="00053733"/>
    <w:rsid w:val="00053EA2"/>
    <w:rsid w:val="00063D11"/>
    <w:rsid w:val="00073E74"/>
    <w:rsid w:val="00076E55"/>
    <w:rsid w:val="00077395"/>
    <w:rsid w:val="00083AB1"/>
    <w:rsid w:val="000851AD"/>
    <w:rsid w:val="0008630B"/>
    <w:rsid w:val="00091BF4"/>
    <w:rsid w:val="000931EE"/>
    <w:rsid w:val="000A28A5"/>
    <w:rsid w:val="000A3818"/>
    <w:rsid w:val="000B350A"/>
    <w:rsid w:val="000B414E"/>
    <w:rsid w:val="000B4B54"/>
    <w:rsid w:val="000B5A2C"/>
    <w:rsid w:val="000C1762"/>
    <w:rsid w:val="000C39E0"/>
    <w:rsid w:val="000D22AB"/>
    <w:rsid w:val="000D6D06"/>
    <w:rsid w:val="000E0050"/>
    <w:rsid w:val="000F0506"/>
    <w:rsid w:val="000F07F2"/>
    <w:rsid w:val="000F3890"/>
    <w:rsid w:val="000F7542"/>
    <w:rsid w:val="000F7E13"/>
    <w:rsid w:val="00106041"/>
    <w:rsid w:val="001120F3"/>
    <w:rsid w:val="0011245C"/>
    <w:rsid w:val="00114747"/>
    <w:rsid w:val="001241D5"/>
    <w:rsid w:val="00124E37"/>
    <w:rsid w:val="00124E48"/>
    <w:rsid w:val="00127719"/>
    <w:rsid w:val="00132FE7"/>
    <w:rsid w:val="00133C63"/>
    <w:rsid w:val="00136350"/>
    <w:rsid w:val="00136A76"/>
    <w:rsid w:val="00137A16"/>
    <w:rsid w:val="00143A5F"/>
    <w:rsid w:val="00144F1F"/>
    <w:rsid w:val="00145036"/>
    <w:rsid w:val="0015022B"/>
    <w:rsid w:val="00152657"/>
    <w:rsid w:val="00152F86"/>
    <w:rsid w:val="001534C4"/>
    <w:rsid w:val="00155C45"/>
    <w:rsid w:val="00156FFF"/>
    <w:rsid w:val="001574E0"/>
    <w:rsid w:val="00165A8E"/>
    <w:rsid w:val="00166047"/>
    <w:rsid w:val="0017527E"/>
    <w:rsid w:val="0017681C"/>
    <w:rsid w:val="00180848"/>
    <w:rsid w:val="00181DA8"/>
    <w:rsid w:val="00184D28"/>
    <w:rsid w:val="00185C66"/>
    <w:rsid w:val="00185ED3"/>
    <w:rsid w:val="0018629B"/>
    <w:rsid w:val="001862A2"/>
    <w:rsid w:val="00187124"/>
    <w:rsid w:val="00190484"/>
    <w:rsid w:val="00191493"/>
    <w:rsid w:val="00191533"/>
    <w:rsid w:val="00191CC6"/>
    <w:rsid w:val="0019691D"/>
    <w:rsid w:val="001976D3"/>
    <w:rsid w:val="001A0BBE"/>
    <w:rsid w:val="001A0C5C"/>
    <w:rsid w:val="001A17A0"/>
    <w:rsid w:val="001A193A"/>
    <w:rsid w:val="001A3A54"/>
    <w:rsid w:val="001A682C"/>
    <w:rsid w:val="001A6BF2"/>
    <w:rsid w:val="001A7496"/>
    <w:rsid w:val="001B3E9A"/>
    <w:rsid w:val="001B4029"/>
    <w:rsid w:val="001B50C2"/>
    <w:rsid w:val="001B72C0"/>
    <w:rsid w:val="001C0A27"/>
    <w:rsid w:val="001C2683"/>
    <w:rsid w:val="001C4E6A"/>
    <w:rsid w:val="001C4FB3"/>
    <w:rsid w:val="001C57BE"/>
    <w:rsid w:val="001C5B55"/>
    <w:rsid w:val="001D6284"/>
    <w:rsid w:val="001E0A5F"/>
    <w:rsid w:val="001E1ED5"/>
    <w:rsid w:val="001E7115"/>
    <w:rsid w:val="001F14F4"/>
    <w:rsid w:val="001F7D4C"/>
    <w:rsid w:val="00204F42"/>
    <w:rsid w:val="0020792D"/>
    <w:rsid w:val="00207B87"/>
    <w:rsid w:val="00210FA7"/>
    <w:rsid w:val="002110D6"/>
    <w:rsid w:val="002138E3"/>
    <w:rsid w:val="002165B7"/>
    <w:rsid w:val="00217A2E"/>
    <w:rsid w:val="002266F6"/>
    <w:rsid w:val="00236C7B"/>
    <w:rsid w:val="00237547"/>
    <w:rsid w:val="00240838"/>
    <w:rsid w:val="00241B04"/>
    <w:rsid w:val="00241C39"/>
    <w:rsid w:val="00241D1E"/>
    <w:rsid w:val="00245FD4"/>
    <w:rsid w:val="0024662C"/>
    <w:rsid w:val="00246814"/>
    <w:rsid w:val="00247720"/>
    <w:rsid w:val="00247C49"/>
    <w:rsid w:val="00247F5D"/>
    <w:rsid w:val="002509AA"/>
    <w:rsid w:val="00253D0A"/>
    <w:rsid w:val="002541D2"/>
    <w:rsid w:val="00256A02"/>
    <w:rsid w:val="00260D0D"/>
    <w:rsid w:val="0026148B"/>
    <w:rsid w:val="00263E0C"/>
    <w:rsid w:val="0027399D"/>
    <w:rsid w:val="00276A0B"/>
    <w:rsid w:val="00282F96"/>
    <w:rsid w:val="00286C91"/>
    <w:rsid w:val="002875EC"/>
    <w:rsid w:val="00287723"/>
    <w:rsid w:val="002903EE"/>
    <w:rsid w:val="002908E1"/>
    <w:rsid w:val="00291B1C"/>
    <w:rsid w:val="00291E04"/>
    <w:rsid w:val="00296435"/>
    <w:rsid w:val="00296531"/>
    <w:rsid w:val="002A192F"/>
    <w:rsid w:val="002A2B25"/>
    <w:rsid w:val="002A4931"/>
    <w:rsid w:val="002A56F4"/>
    <w:rsid w:val="002A5B96"/>
    <w:rsid w:val="002A71F9"/>
    <w:rsid w:val="002B104B"/>
    <w:rsid w:val="002B3F7C"/>
    <w:rsid w:val="002B4CD6"/>
    <w:rsid w:val="002B5D31"/>
    <w:rsid w:val="002B7096"/>
    <w:rsid w:val="002C060E"/>
    <w:rsid w:val="002D1D7F"/>
    <w:rsid w:val="002D2512"/>
    <w:rsid w:val="002D7987"/>
    <w:rsid w:val="002E125A"/>
    <w:rsid w:val="002E1760"/>
    <w:rsid w:val="002E338F"/>
    <w:rsid w:val="002E4668"/>
    <w:rsid w:val="002E49E6"/>
    <w:rsid w:val="002E556E"/>
    <w:rsid w:val="002E59FC"/>
    <w:rsid w:val="002E6BE2"/>
    <w:rsid w:val="002F05A2"/>
    <w:rsid w:val="002F6D5A"/>
    <w:rsid w:val="00303A7A"/>
    <w:rsid w:val="003051DB"/>
    <w:rsid w:val="003070FA"/>
    <w:rsid w:val="003176B8"/>
    <w:rsid w:val="00317DA2"/>
    <w:rsid w:val="00324AFD"/>
    <w:rsid w:val="003272B5"/>
    <w:rsid w:val="00331C2A"/>
    <w:rsid w:val="003337A0"/>
    <w:rsid w:val="0034260A"/>
    <w:rsid w:val="00344403"/>
    <w:rsid w:val="00345174"/>
    <w:rsid w:val="00351698"/>
    <w:rsid w:val="003519D7"/>
    <w:rsid w:val="00355231"/>
    <w:rsid w:val="00356965"/>
    <w:rsid w:val="00356D87"/>
    <w:rsid w:val="003626CD"/>
    <w:rsid w:val="00364665"/>
    <w:rsid w:val="0036725E"/>
    <w:rsid w:val="003677D4"/>
    <w:rsid w:val="00377B5C"/>
    <w:rsid w:val="003822A8"/>
    <w:rsid w:val="003875A7"/>
    <w:rsid w:val="00391FF2"/>
    <w:rsid w:val="00396A9E"/>
    <w:rsid w:val="00396C33"/>
    <w:rsid w:val="003A2C12"/>
    <w:rsid w:val="003A38BA"/>
    <w:rsid w:val="003A5F81"/>
    <w:rsid w:val="003B0BF0"/>
    <w:rsid w:val="003B280B"/>
    <w:rsid w:val="003C56CD"/>
    <w:rsid w:val="003C695A"/>
    <w:rsid w:val="003C6A32"/>
    <w:rsid w:val="003D1DCC"/>
    <w:rsid w:val="003D5ED2"/>
    <w:rsid w:val="003D63BD"/>
    <w:rsid w:val="003D7A79"/>
    <w:rsid w:val="003E699A"/>
    <w:rsid w:val="003F3F95"/>
    <w:rsid w:val="003F70D3"/>
    <w:rsid w:val="003F7EDF"/>
    <w:rsid w:val="00403273"/>
    <w:rsid w:val="004061CE"/>
    <w:rsid w:val="00412FDF"/>
    <w:rsid w:val="00413267"/>
    <w:rsid w:val="004162B1"/>
    <w:rsid w:val="004175FC"/>
    <w:rsid w:val="004178D0"/>
    <w:rsid w:val="00417FEE"/>
    <w:rsid w:val="00424095"/>
    <w:rsid w:val="00430501"/>
    <w:rsid w:val="00432653"/>
    <w:rsid w:val="004350A6"/>
    <w:rsid w:val="00442788"/>
    <w:rsid w:val="00447774"/>
    <w:rsid w:val="004512D3"/>
    <w:rsid w:val="00451DE5"/>
    <w:rsid w:val="004554C3"/>
    <w:rsid w:val="004555BD"/>
    <w:rsid w:val="0045698D"/>
    <w:rsid w:val="00462BA6"/>
    <w:rsid w:val="00465AA6"/>
    <w:rsid w:val="00467804"/>
    <w:rsid w:val="004700CB"/>
    <w:rsid w:val="0047244E"/>
    <w:rsid w:val="00475B6F"/>
    <w:rsid w:val="0048364C"/>
    <w:rsid w:val="004A125A"/>
    <w:rsid w:val="004A188C"/>
    <w:rsid w:val="004A2672"/>
    <w:rsid w:val="004A41A5"/>
    <w:rsid w:val="004A4981"/>
    <w:rsid w:val="004B05CD"/>
    <w:rsid w:val="004B1E27"/>
    <w:rsid w:val="004B6910"/>
    <w:rsid w:val="004C4792"/>
    <w:rsid w:val="004C60F9"/>
    <w:rsid w:val="004C6FD0"/>
    <w:rsid w:val="004D3E37"/>
    <w:rsid w:val="004E5826"/>
    <w:rsid w:val="004F224A"/>
    <w:rsid w:val="004F48C0"/>
    <w:rsid w:val="00507A92"/>
    <w:rsid w:val="00513069"/>
    <w:rsid w:val="005212E2"/>
    <w:rsid w:val="00525DD8"/>
    <w:rsid w:val="005303B6"/>
    <w:rsid w:val="005334BE"/>
    <w:rsid w:val="00536F2F"/>
    <w:rsid w:val="0054065D"/>
    <w:rsid w:val="005406DF"/>
    <w:rsid w:val="0054557F"/>
    <w:rsid w:val="0055231D"/>
    <w:rsid w:val="005532F6"/>
    <w:rsid w:val="00554118"/>
    <w:rsid w:val="00555E48"/>
    <w:rsid w:val="00556B4D"/>
    <w:rsid w:val="00562852"/>
    <w:rsid w:val="0056484B"/>
    <w:rsid w:val="00566856"/>
    <w:rsid w:val="00566A47"/>
    <w:rsid w:val="00566D72"/>
    <w:rsid w:val="00572C65"/>
    <w:rsid w:val="00573019"/>
    <w:rsid w:val="00576BB1"/>
    <w:rsid w:val="00581D4B"/>
    <w:rsid w:val="00583486"/>
    <w:rsid w:val="00583873"/>
    <w:rsid w:val="00584C0C"/>
    <w:rsid w:val="00584F1A"/>
    <w:rsid w:val="005876D6"/>
    <w:rsid w:val="00587B33"/>
    <w:rsid w:val="0059106A"/>
    <w:rsid w:val="005934DE"/>
    <w:rsid w:val="00593D97"/>
    <w:rsid w:val="005959EC"/>
    <w:rsid w:val="005962D7"/>
    <w:rsid w:val="005A58FA"/>
    <w:rsid w:val="005B1E87"/>
    <w:rsid w:val="005B7A4A"/>
    <w:rsid w:val="005B7A96"/>
    <w:rsid w:val="005C58E9"/>
    <w:rsid w:val="005C6037"/>
    <w:rsid w:val="005C7948"/>
    <w:rsid w:val="005D2AEB"/>
    <w:rsid w:val="005D5A13"/>
    <w:rsid w:val="005D73C6"/>
    <w:rsid w:val="005D7E05"/>
    <w:rsid w:val="005E1463"/>
    <w:rsid w:val="005E31D1"/>
    <w:rsid w:val="005E3C88"/>
    <w:rsid w:val="005F699F"/>
    <w:rsid w:val="00600112"/>
    <w:rsid w:val="00600213"/>
    <w:rsid w:val="00604DA6"/>
    <w:rsid w:val="00606CC3"/>
    <w:rsid w:val="00612373"/>
    <w:rsid w:val="00614E27"/>
    <w:rsid w:val="00615416"/>
    <w:rsid w:val="006157BF"/>
    <w:rsid w:val="00615B4B"/>
    <w:rsid w:val="00615CE8"/>
    <w:rsid w:val="00616F82"/>
    <w:rsid w:val="00617CFA"/>
    <w:rsid w:val="006230E1"/>
    <w:rsid w:val="00630F59"/>
    <w:rsid w:val="006315F7"/>
    <w:rsid w:val="00642ED7"/>
    <w:rsid w:val="00644B51"/>
    <w:rsid w:val="00645EEF"/>
    <w:rsid w:val="00646B43"/>
    <w:rsid w:val="00647383"/>
    <w:rsid w:val="006504C1"/>
    <w:rsid w:val="00650A7C"/>
    <w:rsid w:val="006521FE"/>
    <w:rsid w:val="006605D1"/>
    <w:rsid w:val="00660A1C"/>
    <w:rsid w:val="00664046"/>
    <w:rsid w:val="00664D4A"/>
    <w:rsid w:val="00666DCB"/>
    <w:rsid w:val="00670FFC"/>
    <w:rsid w:val="00674C48"/>
    <w:rsid w:val="006842A5"/>
    <w:rsid w:val="00693B7F"/>
    <w:rsid w:val="00693D98"/>
    <w:rsid w:val="006960ED"/>
    <w:rsid w:val="00696D02"/>
    <w:rsid w:val="006A0203"/>
    <w:rsid w:val="006A7BE8"/>
    <w:rsid w:val="006B4EB1"/>
    <w:rsid w:val="006B555A"/>
    <w:rsid w:val="006B6470"/>
    <w:rsid w:val="006C1681"/>
    <w:rsid w:val="006C1F8A"/>
    <w:rsid w:val="006C374B"/>
    <w:rsid w:val="006D21EC"/>
    <w:rsid w:val="006D774F"/>
    <w:rsid w:val="006E2908"/>
    <w:rsid w:val="006F3B6E"/>
    <w:rsid w:val="006F6993"/>
    <w:rsid w:val="00701B4C"/>
    <w:rsid w:val="007030C1"/>
    <w:rsid w:val="00703171"/>
    <w:rsid w:val="0070347A"/>
    <w:rsid w:val="00712F79"/>
    <w:rsid w:val="0071611E"/>
    <w:rsid w:val="00716766"/>
    <w:rsid w:val="00717AE4"/>
    <w:rsid w:val="00723823"/>
    <w:rsid w:val="00723CA8"/>
    <w:rsid w:val="00732570"/>
    <w:rsid w:val="007338FC"/>
    <w:rsid w:val="007345F7"/>
    <w:rsid w:val="00740849"/>
    <w:rsid w:val="007439CE"/>
    <w:rsid w:val="00744DAA"/>
    <w:rsid w:val="00746C41"/>
    <w:rsid w:val="00757501"/>
    <w:rsid w:val="007629F6"/>
    <w:rsid w:val="00766D98"/>
    <w:rsid w:val="0076702D"/>
    <w:rsid w:val="00773EE3"/>
    <w:rsid w:val="00784811"/>
    <w:rsid w:val="007849E7"/>
    <w:rsid w:val="0079295C"/>
    <w:rsid w:val="00792CBA"/>
    <w:rsid w:val="0079471B"/>
    <w:rsid w:val="007A2670"/>
    <w:rsid w:val="007A779D"/>
    <w:rsid w:val="007B4B82"/>
    <w:rsid w:val="007B5BA8"/>
    <w:rsid w:val="007C0FF0"/>
    <w:rsid w:val="007C5354"/>
    <w:rsid w:val="007C777E"/>
    <w:rsid w:val="007C7FFB"/>
    <w:rsid w:val="007D3E03"/>
    <w:rsid w:val="007D459A"/>
    <w:rsid w:val="007D7685"/>
    <w:rsid w:val="007D7988"/>
    <w:rsid w:val="007E1CCC"/>
    <w:rsid w:val="007E68E9"/>
    <w:rsid w:val="007F1AB1"/>
    <w:rsid w:val="007F2441"/>
    <w:rsid w:val="007F2A67"/>
    <w:rsid w:val="007F7618"/>
    <w:rsid w:val="00801978"/>
    <w:rsid w:val="00803811"/>
    <w:rsid w:val="0080475F"/>
    <w:rsid w:val="00806186"/>
    <w:rsid w:val="008109F1"/>
    <w:rsid w:val="008128CB"/>
    <w:rsid w:val="0081371B"/>
    <w:rsid w:val="00817B07"/>
    <w:rsid w:val="0082072F"/>
    <w:rsid w:val="00821A7E"/>
    <w:rsid w:val="00831AE3"/>
    <w:rsid w:val="00832E96"/>
    <w:rsid w:val="008431D4"/>
    <w:rsid w:val="00846837"/>
    <w:rsid w:val="00850463"/>
    <w:rsid w:val="00852895"/>
    <w:rsid w:val="008549B1"/>
    <w:rsid w:val="008561DE"/>
    <w:rsid w:val="00857AF4"/>
    <w:rsid w:val="00857D3D"/>
    <w:rsid w:val="008600C2"/>
    <w:rsid w:val="00863993"/>
    <w:rsid w:val="00863E74"/>
    <w:rsid w:val="00871691"/>
    <w:rsid w:val="00874340"/>
    <w:rsid w:val="00876E8B"/>
    <w:rsid w:val="00882A00"/>
    <w:rsid w:val="008838CF"/>
    <w:rsid w:val="00883EC3"/>
    <w:rsid w:val="00885DDA"/>
    <w:rsid w:val="00891B54"/>
    <w:rsid w:val="0089524A"/>
    <w:rsid w:val="0089529A"/>
    <w:rsid w:val="008A12D7"/>
    <w:rsid w:val="008A38E4"/>
    <w:rsid w:val="008B1E16"/>
    <w:rsid w:val="008B20DA"/>
    <w:rsid w:val="008B680C"/>
    <w:rsid w:val="008B6C52"/>
    <w:rsid w:val="008C6D34"/>
    <w:rsid w:val="008D0334"/>
    <w:rsid w:val="008D3AA5"/>
    <w:rsid w:val="008D41AB"/>
    <w:rsid w:val="008D501D"/>
    <w:rsid w:val="008E13E6"/>
    <w:rsid w:val="008E1715"/>
    <w:rsid w:val="008E4937"/>
    <w:rsid w:val="008F43B8"/>
    <w:rsid w:val="008F599C"/>
    <w:rsid w:val="008F6800"/>
    <w:rsid w:val="008F7E26"/>
    <w:rsid w:val="009001EC"/>
    <w:rsid w:val="00900522"/>
    <w:rsid w:val="0090114C"/>
    <w:rsid w:val="00906376"/>
    <w:rsid w:val="00906F26"/>
    <w:rsid w:val="0091020E"/>
    <w:rsid w:val="009122F1"/>
    <w:rsid w:val="0091360E"/>
    <w:rsid w:val="009233B5"/>
    <w:rsid w:val="00931818"/>
    <w:rsid w:val="00934CD2"/>
    <w:rsid w:val="0093575E"/>
    <w:rsid w:val="00936793"/>
    <w:rsid w:val="00942603"/>
    <w:rsid w:val="009452F0"/>
    <w:rsid w:val="00947160"/>
    <w:rsid w:val="009514E9"/>
    <w:rsid w:val="0095277B"/>
    <w:rsid w:val="00954C4E"/>
    <w:rsid w:val="00955029"/>
    <w:rsid w:val="0096038A"/>
    <w:rsid w:val="0096333E"/>
    <w:rsid w:val="009672CB"/>
    <w:rsid w:val="00971B33"/>
    <w:rsid w:val="00972A3A"/>
    <w:rsid w:val="00973AB9"/>
    <w:rsid w:val="00973E18"/>
    <w:rsid w:val="00975503"/>
    <w:rsid w:val="00975C64"/>
    <w:rsid w:val="00975FB8"/>
    <w:rsid w:val="009805DD"/>
    <w:rsid w:val="00983A1F"/>
    <w:rsid w:val="0099457C"/>
    <w:rsid w:val="00994A3E"/>
    <w:rsid w:val="009A3DBF"/>
    <w:rsid w:val="009A4B5B"/>
    <w:rsid w:val="009A5D9B"/>
    <w:rsid w:val="009A5E75"/>
    <w:rsid w:val="009A5F1D"/>
    <w:rsid w:val="009A63C6"/>
    <w:rsid w:val="009B1C6F"/>
    <w:rsid w:val="009B438D"/>
    <w:rsid w:val="009B61DA"/>
    <w:rsid w:val="009C05DF"/>
    <w:rsid w:val="009C361F"/>
    <w:rsid w:val="009C5171"/>
    <w:rsid w:val="009C75EB"/>
    <w:rsid w:val="009D19FA"/>
    <w:rsid w:val="009D3DA4"/>
    <w:rsid w:val="009D49FD"/>
    <w:rsid w:val="009E0152"/>
    <w:rsid w:val="009E35FB"/>
    <w:rsid w:val="009E3F83"/>
    <w:rsid w:val="009E5C36"/>
    <w:rsid w:val="009F1F2C"/>
    <w:rsid w:val="00A01353"/>
    <w:rsid w:val="00A04023"/>
    <w:rsid w:val="00A05660"/>
    <w:rsid w:val="00A103AD"/>
    <w:rsid w:val="00A160B5"/>
    <w:rsid w:val="00A2074E"/>
    <w:rsid w:val="00A221EB"/>
    <w:rsid w:val="00A2504F"/>
    <w:rsid w:val="00A302E5"/>
    <w:rsid w:val="00A32D0F"/>
    <w:rsid w:val="00A34DBB"/>
    <w:rsid w:val="00A37CF5"/>
    <w:rsid w:val="00A40012"/>
    <w:rsid w:val="00A426F6"/>
    <w:rsid w:val="00A45AAC"/>
    <w:rsid w:val="00A503C0"/>
    <w:rsid w:val="00A5229E"/>
    <w:rsid w:val="00A54A8B"/>
    <w:rsid w:val="00A557CB"/>
    <w:rsid w:val="00A629B2"/>
    <w:rsid w:val="00A7427C"/>
    <w:rsid w:val="00A77335"/>
    <w:rsid w:val="00A83308"/>
    <w:rsid w:val="00A85256"/>
    <w:rsid w:val="00A92A2D"/>
    <w:rsid w:val="00A93B1C"/>
    <w:rsid w:val="00A96BB3"/>
    <w:rsid w:val="00A97CBE"/>
    <w:rsid w:val="00AA1DFE"/>
    <w:rsid w:val="00AA2794"/>
    <w:rsid w:val="00AA3A35"/>
    <w:rsid w:val="00AA3D6B"/>
    <w:rsid w:val="00AA3F98"/>
    <w:rsid w:val="00AA6870"/>
    <w:rsid w:val="00AA70E9"/>
    <w:rsid w:val="00AB41C9"/>
    <w:rsid w:val="00AB4348"/>
    <w:rsid w:val="00AC129C"/>
    <w:rsid w:val="00AC28AF"/>
    <w:rsid w:val="00AC3989"/>
    <w:rsid w:val="00AC41CC"/>
    <w:rsid w:val="00AC4E77"/>
    <w:rsid w:val="00AC579C"/>
    <w:rsid w:val="00AD354B"/>
    <w:rsid w:val="00AD3AB5"/>
    <w:rsid w:val="00AD3DDE"/>
    <w:rsid w:val="00AD51C3"/>
    <w:rsid w:val="00AD632C"/>
    <w:rsid w:val="00AE0CCC"/>
    <w:rsid w:val="00AE5FFD"/>
    <w:rsid w:val="00AF0851"/>
    <w:rsid w:val="00AF5B4C"/>
    <w:rsid w:val="00B00585"/>
    <w:rsid w:val="00B01207"/>
    <w:rsid w:val="00B05335"/>
    <w:rsid w:val="00B06D5D"/>
    <w:rsid w:val="00B112A9"/>
    <w:rsid w:val="00B13A93"/>
    <w:rsid w:val="00B14950"/>
    <w:rsid w:val="00B23082"/>
    <w:rsid w:val="00B260F8"/>
    <w:rsid w:val="00B26831"/>
    <w:rsid w:val="00B36F1E"/>
    <w:rsid w:val="00B37295"/>
    <w:rsid w:val="00B415D6"/>
    <w:rsid w:val="00B4465C"/>
    <w:rsid w:val="00B44E0A"/>
    <w:rsid w:val="00B44EC3"/>
    <w:rsid w:val="00B460A9"/>
    <w:rsid w:val="00B47F55"/>
    <w:rsid w:val="00B531B7"/>
    <w:rsid w:val="00B539F5"/>
    <w:rsid w:val="00B54455"/>
    <w:rsid w:val="00B60186"/>
    <w:rsid w:val="00B610E9"/>
    <w:rsid w:val="00B6171D"/>
    <w:rsid w:val="00B624C3"/>
    <w:rsid w:val="00B65FF0"/>
    <w:rsid w:val="00B6689B"/>
    <w:rsid w:val="00B70461"/>
    <w:rsid w:val="00B72883"/>
    <w:rsid w:val="00B8523C"/>
    <w:rsid w:val="00B85648"/>
    <w:rsid w:val="00B90167"/>
    <w:rsid w:val="00B90A6A"/>
    <w:rsid w:val="00B96FA4"/>
    <w:rsid w:val="00BA0FDD"/>
    <w:rsid w:val="00BA18CC"/>
    <w:rsid w:val="00BA7BAB"/>
    <w:rsid w:val="00BB1EE1"/>
    <w:rsid w:val="00BB42E3"/>
    <w:rsid w:val="00BB7671"/>
    <w:rsid w:val="00BC1B30"/>
    <w:rsid w:val="00BC1BDD"/>
    <w:rsid w:val="00BC4A3D"/>
    <w:rsid w:val="00BC7178"/>
    <w:rsid w:val="00BE01FE"/>
    <w:rsid w:val="00BE767D"/>
    <w:rsid w:val="00BF0201"/>
    <w:rsid w:val="00BF03C1"/>
    <w:rsid w:val="00BF1813"/>
    <w:rsid w:val="00BF1F5F"/>
    <w:rsid w:val="00BF2B33"/>
    <w:rsid w:val="00BF2E67"/>
    <w:rsid w:val="00BF41D1"/>
    <w:rsid w:val="00BF555A"/>
    <w:rsid w:val="00C01939"/>
    <w:rsid w:val="00C0319F"/>
    <w:rsid w:val="00C03D45"/>
    <w:rsid w:val="00C054C4"/>
    <w:rsid w:val="00C111E6"/>
    <w:rsid w:val="00C1365E"/>
    <w:rsid w:val="00C14849"/>
    <w:rsid w:val="00C161CE"/>
    <w:rsid w:val="00C20E4F"/>
    <w:rsid w:val="00C225DF"/>
    <w:rsid w:val="00C30CEB"/>
    <w:rsid w:val="00C331E1"/>
    <w:rsid w:val="00C34171"/>
    <w:rsid w:val="00C35887"/>
    <w:rsid w:val="00C365DF"/>
    <w:rsid w:val="00C4287C"/>
    <w:rsid w:val="00C44849"/>
    <w:rsid w:val="00C538D5"/>
    <w:rsid w:val="00C568C8"/>
    <w:rsid w:val="00C577FB"/>
    <w:rsid w:val="00C61B46"/>
    <w:rsid w:val="00C62587"/>
    <w:rsid w:val="00C6354E"/>
    <w:rsid w:val="00C72089"/>
    <w:rsid w:val="00C75507"/>
    <w:rsid w:val="00C77403"/>
    <w:rsid w:val="00C77BA0"/>
    <w:rsid w:val="00C80AD7"/>
    <w:rsid w:val="00C83882"/>
    <w:rsid w:val="00C8644E"/>
    <w:rsid w:val="00C90C0B"/>
    <w:rsid w:val="00CA4FE4"/>
    <w:rsid w:val="00CA7E13"/>
    <w:rsid w:val="00CB0A9B"/>
    <w:rsid w:val="00CB118E"/>
    <w:rsid w:val="00CB1F36"/>
    <w:rsid w:val="00CB2C97"/>
    <w:rsid w:val="00CB35A8"/>
    <w:rsid w:val="00CB5EED"/>
    <w:rsid w:val="00CB7069"/>
    <w:rsid w:val="00CC0460"/>
    <w:rsid w:val="00CC6227"/>
    <w:rsid w:val="00CC6D37"/>
    <w:rsid w:val="00CD04F4"/>
    <w:rsid w:val="00CD33DE"/>
    <w:rsid w:val="00CD403F"/>
    <w:rsid w:val="00CD5589"/>
    <w:rsid w:val="00CD5F5F"/>
    <w:rsid w:val="00CD71AE"/>
    <w:rsid w:val="00CE244B"/>
    <w:rsid w:val="00CE343F"/>
    <w:rsid w:val="00CE4BD8"/>
    <w:rsid w:val="00CE6C31"/>
    <w:rsid w:val="00CE7F69"/>
    <w:rsid w:val="00CF0058"/>
    <w:rsid w:val="00CF0408"/>
    <w:rsid w:val="00D0710B"/>
    <w:rsid w:val="00D11CD0"/>
    <w:rsid w:val="00D12863"/>
    <w:rsid w:val="00D13FE8"/>
    <w:rsid w:val="00D14AC2"/>
    <w:rsid w:val="00D14EBF"/>
    <w:rsid w:val="00D17D2A"/>
    <w:rsid w:val="00D17F04"/>
    <w:rsid w:val="00D226A7"/>
    <w:rsid w:val="00D2341C"/>
    <w:rsid w:val="00D237FB"/>
    <w:rsid w:val="00D23838"/>
    <w:rsid w:val="00D23B34"/>
    <w:rsid w:val="00D26E7F"/>
    <w:rsid w:val="00D31099"/>
    <w:rsid w:val="00D3228D"/>
    <w:rsid w:val="00D546F9"/>
    <w:rsid w:val="00D57423"/>
    <w:rsid w:val="00D628E4"/>
    <w:rsid w:val="00D672AE"/>
    <w:rsid w:val="00D74DED"/>
    <w:rsid w:val="00D75713"/>
    <w:rsid w:val="00D757AF"/>
    <w:rsid w:val="00D7787D"/>
    <w:rsid w:val="00D802DD"/>
    <w:rsid w:val="00D80A7C"/>
    <w:rsid w:val="00D82558"/>
    <w:rsid w:val="00D8349E"/>
    <w:rsid w:val="00D84BD4"/>
    <w:rsid w:val="00D8738B"/>
    <w:rsid w:val="00D90E5F"/>
    <w:rsid w:val="00D93EDC"/>
    <w:rsid w:val="00D97236"/>
    <w:rsid w:val="00DA0763"/>
    <w:rsid w:val="00DA2D26"/>
    <w:rsid w:val="00DA71EC"/>
    <w:rsid w:val="00DB0FDC"/>
    <w:rsid w:val="00DB3180"/>
    <w:rsid w:val="00DB6D5A"/>
    <w:rsid w:val="00DB74CD"/>
    <w:rsid w:val="00DB7C9C"/>
    <w:rsid w:val="00DC586E"/>
    <w:rsid w:val="00DC7441"/>
    <w:rsid w:val="00DD3010"/>
    <w:rsid w:val="00DD5861"/>
    <w:rsid w:val="00DD789A"/>
    <w:rsid w:val="00DE3604"/>
    <w:rsid w:val="00DE4ACB"/>
    <w:rsid w:val="00DE5D0B"/>
    <w:rsid w:val="00DE6EE4"/>
    <w:rsid w:val="00DF2724"/>
    <w:rsid w:val="00E07EDD"/>
    <w:rsid w:val="00E175E6"/>
    <w:rsid w:val="00E26309"/>
    <w:rsid w:val="00E26D8E"/>
    <w:rsid w:val="00E27B1B"/>
    <w:rsid w:val="00E31A85"/>
    <w:rsid w:val="00E344F4"/>
    <w:rsid w:val="00E36041"/>
    <w:rsid w:val="00E43E58"/>
    <w:rsid w:val="00E51165"/>
    <w:rsid w:val="00E5480D"/>
    <w:rsid w:val="00E55240"/>
    <w:rsid w:val="00E56522"/>
    <w:rsid w:val="00E56C92"/>
    <w:rsid w:val="00E57C4C"/>
    <w:rsid w:val="00E60615"/>
    <w:rsid w:val="00E6248D"/>
    <w:rsid w:val="00E63354"/>
    <w:rsid w:val="00E67B5F"/>
    <w:rsid w:val="00E73129"/>
    <w:rsid w:val="00E74257"/>
    <w:rsid w:val="00E75222"/>
    <w:rsid w:val="00E77894"/>
    <w:rsid w:val="00E87A6F"/>
    <w:rsid w:val="00E90491"/>
    <w:rsid w:val="00E94B9C"/>
    <w:rsid w:val="00E95F81"/>
    <w:rsid w:val="00EA44D5"/>
    <w:rsid w:val="00EA75BF"/>
    <w:rsid w:val="00EB01DF"/>
    <w:rsid w:val="00EB0E47"/>
    <w:rsid w:val="00EC136E"/>
    <w:rsid w:val="00EC13A4"/>
    <w:rsid w:val="00EC17DD"/>
    <w:rsid w:val="00EC2C95"/>
    <w:rsid w:val="00EC446B"/>
    <w:rsid w:val="00EC7BEF"/>
    <w:rsid w:val="00ED194C"/>
    <w:rsid w:val="00ED3111"/>
    <w:rsid w:val="00ED4C7A"/>
    <w:rsid w:val="00ED7726"/>
    <w:rsid w:val="00EE24DE"/>
    <w:rsid w:val="00EE64E4"/>
    <w:rsid w:val="00EE71A9"/>
    <w:rsid w:val="00EF1399"/>
    <w:rsid w:val="00EF3734"/>
    <w:rsid w:val="00EF3C38"/>
    <w:rsid w:val="00EF603B"/>
    <w:rsid w:val="00F02348"/>
    <w:rsid w:val="00F03572"/>
    <w:rsid w:val="00F035EF"/>
    <w:rsid w:val="00F07F2C"/>
    <w:rsid w:val="00F14C44"/>
    <w:rsid w:val="00F23953"/>
    <w:rsid w:val="00F32040"/>
    <w:rsid w:val="00F3695E"/>
    <w:rsid w:val="00F375BB"/>
    <w:rsid w:val="00F40941"/>
    <w:rsid w:val="00F42AA5"/>
    <w:rsid w:val="00F42BD0"/>
    <w:rsid w:val="00F473A5"/>
    <w:rsid w:val="00F50E30"/>
    <w:rsid w:val="00F53BC7"/>
    <w:rsid w:val="00F56A71"/>
    <w:rsid w:val="00F6165C"/>
    <w:rsid w:val="00F637B0"/>
    <w:rsid w:val="00F63B87"/>
    <w:rsid w:val="00F66938"/>
    <w:rsid w:val="00F705FE"/>
    <w:rsid w:val="00F726EC"/>
    <w:rsid w:val="00F72EAC"/>
    <w:rsid w:val="00F73448"/>
    <w:rsid w:val="00F744F6"/>
    <w:rsid w:val="00F81771"/>
    <w:rsid w:val="00F84FEB"/>
    <w:rsid w:val="00F86A39"/>
    <w:rsid w:val="00F917CC"/>
    <w:rsid w:val="00F918D9"/>
    <w:rsid w:val="00F926C0"/>
    <w:rsid w:val="00F94B84"/>
    <w:rsid w:val="00F95B5A"/>
    <w:rsid w:val="00F97B7E"/>
    <w:rsid w:val="00FA0AD6"/>
    <w:rsid w:val="00FA21A1"/>
    <w:rsid w:val="00FB0B6B"/>
    <w:rsid w:val="00FB1F7A"/>
    <w:rsid w:val="00FB2EA4"/>
    <w:rsid w:val="00FB612B"/>
    <w:rsid w:val="00FB66B9"/>
    <w:rsid w:val="00FB6CF5"/>
    <w:rsid w:val="00FC076A"/>
    <w:rsid w:val="00FD332B"/>
    <w:rsid w:val="00FD613D"/>
    <w:rsid w:val="00FD6A59"/>
    <w:rsid w:val="00FD704E"/>
    <w:rsid w:val="00FD7079"/>
    <w:rsid w:val="00FE1BF2"/>
    <w:rsid w:val="00FE3A68"/>
    <w:rsid w:val="00FF275C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E6DB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No List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7A"/>
    <w:rPr>
      <w:sz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B1F7A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B1F7A"/>
    <w:rPr>
      <w:rFonts w:ascii="Arial" w:eastAsia="MS Mincho" w:hAnsi="Arial"/>
      <w:b/>
      <w:sz w:val="24"/>
      <w:lang w:val="en-US" w:eastAsia="ja-JP"/>
    </w:rPr>
  </w:style>
  <w:style w:type="character" w:customStyle="1" w:styleId="Heading4Char">
    <w:name w:val="Heading 4 Char"/>
    <w:link w:val="Heading4"/>
    <w:uiPriority w:val="99"/>
    <w:semiHidden/>
    <w:locked/>
    <w:rsid w:val="0080475F"/>
    <w:rPr>
      <w:rFonts w:ascii="Cambria" w:hAnsi="Cambria"/>
      <w:b/>
      <w:i/>
      <w:color w:val="4F81BD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FB1F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B1F7A"/>
    <w:rPr>
      <w:rFonts w:eastAsia="MS Mincho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B1F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B1F7A"/>
    <w:rPr>
      <w:rFonts w:eastAsia="MS Mincho"/>
      <w:sz w:val="24"/>
      <w:lang w:val="en-GB" w:eastAsia="en-US"/>
    </w:rPr>
  </w:style>
  <w:style w:type="character" w:styleId="Hyperlink">
    <w:name w:val="Hyperlink"/>
    <w:uiPriority w:val="99"/>
    <w:rsid w:val="00FB1F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B1F7A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FB1F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B1F7A"/>
    <w:rPr>
      <w:sz w:val="20"/>
      <w:lang w:val="de-DE"/>
    </w:rPr>
  </w:style>
  <w:style w:type="character" w:customStyle="1" w:styleId="CommentTextChar">
    <w:name w:val="Comment Text Char"/>
    <w:link w:val="CommentText"/>
    <w:uiPriority w:val="99"/>
    <w:locked/>
    <w:rsid w:val="001363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1F7A"/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1F7A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F7A"/>
    <w:rPr>
      <w:rFonts w:ascii="Tahoma" w:eastAsia="MS Mincho" w:hAnsi="Tahoma"/>
      <w:sz w:val="16"/>
      <w:lang w:val="en-GB" w:eastAsia="en-US"/>
    </w:rPr>
  </w:style>
  <w:style w:type="character" w:styleId="PageNumber">
    <w:name w:val="page number"/>
    <w:uiPriority w:val="99"/>
    <w:rsid w:val="00FB1F7A"/>
    <w:rPr>
      <w:rFonts w:cs="Times New Roman"/>
    </w:rPr>
  </w:style>
  <w:style w:type="paragraph" w:customStyle="1" w:styleId="Magazinearticle">
    <w:name w:val="Magazine article"/>
    <w:basedOn w:val="Normal"/>
    <w:uiPriority w:val="99"/>
    <w:rsid w:val="00FB1F7A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FB1F7A"/>
    <w:rPr>
      <w:rFonts w:ascii="Cambria" w:hAnsi="Cambria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FB1F7A"/>
    <w:rPr>
      <w:rFonts w:ascii="Cambria" w:eastAsia="MS Mincho" w:hAnsi="Cambria"/>
      <w:sz w:val="24"/>
      <w:lang w:val="en-US" w:eastAsia="en-US"/>
    </w:rPr>
  </w:style>
  <w:style w:type="character" w:styleId="FootnoteReference">
    <w:name w:val="footnote reference"/>
    <w:uiPriority w:val="99"/>
    <w:rsid w:val="00FB1F7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Text">
    <w:name w:val="endnote text"/>
    <w:basedOn w:val="Normal"/>
    <w:link w:val="EndnoteTextChar"/>
    <w:uiPriority w:val="99"/>
    <w:rsid w:val="00A37CF5"/>
    <w:rPr>
      <w:sz w:val="20"/>
      <w:lang w:val="de-DE"/>
    </w:rPr>
  </w:style>
  <w:style w:type="character" w:customStyle="1" w:styleId="EndnoteTextChar">
    <w:name w:val="Endnote Text Char"/>
    <w:link w:val="EndnoteText"/>
    <w:uiPriority w:val="99"/>
    <w:locked/>
    <w:rsid w:val="00A37CF5"/>
    <w:rPr>
      <w:rFonts w:eastAsia="MS Mincho"/>
      <w:lang w:eastAsia="en-US"/>
    </w:rPr>
  </w:style>
  <w:style w:type="character" w:styleId="EndnoteReference">
    <w:name w:val="endnote reference"/>
    <w:uiPriority w:val="99"/>
    <w:rsid w:val="00A37CF5"/>
    <w:rPr>
      <w:rFonts w:cs="Times New Roman"/>
      <w:vertAlign w:val="superscript"/>
    </w:rPr>
  </w:style>
  <w:style w:type="character" w:styleId="Emphasis">
    <w:name w:val="Emphasis"/>
    <w:uiPriority w:val="99"/>
    <w:qFormat/>
    <w:rsid w:val="00BE01FE"/>
    <w:rPr>
      <w:rFonts w:cs="Times New Roman"/>
      <w:i/>
    </w:rPr>
  </w:style>
  <w:style w:type="character" w:styleId="Strong">
    <w:name w:val="Strong"/>
    <w:uiPriority w:val="99"/>
    <w:qFormat/>
    <w:rsid w:val="00DC586E"/>
    <w:rPr>
      <w:rFonts w:cs="Times New Roman"/>
      <w:b/>
    </w:rPr>
  </w:style>
  <w:style w:type="paragraph" w:styleId="NormalWeb">
    <w:name w:val="Normal (Web)"/>
    <w:basedOn w:val="Normal"/>
    <w:uiPriority w:val="99"/>
    <w:rsid w:val="00DC586E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0F7542"/>
    <w:rPr>
      <w:sz w:val="22"/>
      <w:lang w:val="de-DE" w:eastAsia="ja-JP"/>
    </w:rPr>
  </w:style>
  <w:style w:type="character" w:customStyle="1" w:styleId="PlainTextChar">
    <w:name w:val="Plain Text Char"/>
    <w:link w:val="PlainText"/>
    <w:uiPriority w:val="99"/>
    <w:locked/>
    <w:rsid w:val="000F7542"/>
    <w:rPr>
      <w:rFonts w:eastAsia="Times New Roman"/>
      <w:sz w:val="22"/>
    </w:rPr>
  </w:style>
  <w:style w:type="paragraph" w:styleId="BodyText">
    <w:name w:val="Body Text"/>
    <w:basedOn w:val="Normal"/>
    <w:link w:val="BodyTextChar"/>
    <w:uiPriority w:val="99"/>
    <w:rsid w:val="00A103AD"/>
    <w:pPr>
      <w:spacing w:line="360" w:lineRule="atLeast"/>
      <w:jc w:val="center"/>
    </w:pPr>
    <w:rPr>
      <w:b/>
      <w:sz w:val="32"/>
      <w:lang w:val="en-US"/>
    </w:rPr>
  </w:style>
  <w:style w:type="character" w:customStyle="1" w:styleId="BodyTextChar">
    <w:name w:val="Body Text Char"/>
    <w:link w:val="BodyText"/>
    <w:uiPriority w:val="99"/>
    <w:locked/>
    <w:rsid w:val="00A103AD"/>
    <w:rPr>
      <w:rFonts w:eastAsia="MS Mincho"/>
      <w:b/>
      <w:snapToGrid w:val="0"/>
      <w:sz w:val="32"/>
      <w:lang w:val="en-US" w:eastAsia="en-US"/>
    </w:rPr>
  </w:style>
  <w:style w:type="paragraph" w:customStyle="1" w:styleId="Default">
    <w:name w:val="Default"/>
    <w:uiPriority w:val="99"/>
    <w:rsid w:val="00A103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D49FD"/>
  </w:style>
  <w:style w:type="paragraph" w:customStyle="1" w:styleId="1BODYTEXT">
    <w:name w:val="1 BODY TEXT*"/>
    <w:basedOn w:val="Default"/>
    <w:next w:val="Default"/>
    <w:uiPriority w:val="99"/>
    <w:rsid w:val="00BB42E3"/>
    <w:rPr>
      <w:rFonts w:ascii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No List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7A"/>
    <w:rPr>
      <w:sz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B1F7A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B1F7A"/>
    <w:rPr>
      <w:rFonts w:ascii="Arial" w:eastAsia="MS Mincho" w:hAnsi="Arial"/>
      <w:b/>
      <w:sz w:val="24"/>
      <w:lang w:val="en-US" w:eastAsia="ja-JP"/>
    </w:rPr>
  </w:style>
  <w:style w:type="character" w:customStyle="1" w:styleId="Heading4Char">
    <w:name w:val="Heading 4 Char"/>
    <w:link w:val="Heading4"/>
    <w:uiPriority w:val="99"/>
    <w:semiHidden/>
    <w:locked/>
    <w:rsid w:val="0080475F"/>
    <w:rPr>
      <w:rFonts w:ascii="Cambria" w:hAnsi="Cambria"/>
      <w:b/>
      <w:i/>
      <w:color w:val="4F81BD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FB1F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B1F7A"/>
    <w:rPr>
      <w:rFonts w:eastAsia="MS Mincho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B1F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B1F7A"/>
    <w:rPr>
      <w:rFonts w:eastAsia="MS Mincho"/>
      <w:sz w:val="24"/>
      <w:lang w:val="en-GB" w:eastAsia="en-US"/>
    </w:rPr>
  </w:style>
  <w:style w:type="character" w:styleId="Hyperlink">
    <w:name w:val="Hyperlink"/>
    <w:uiPriority w:val="99"/>
    <w:rsid w:val="00FB1F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B1F7A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FB1F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B1F7A"/>
    <w:rPr>
      <w:sz w:val="20"/>
      <w:lang w:val="de-DE"/>
    </w:rPr>
  </w:style>
  <w:style w:type="character" w:customStyle="1" w:styleId="CommentTextChar">
    <w:name w:val="Comment Text Char"/>
    <w:link w:val="CommentText"/>
    <w:uiPriority w:val="99"/>
    <w:locked/>
    <w:rsid w:val="001363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1F7A"/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1F7A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F7A"/>
    <w:rPr>
      <w:rFonts w:ascii="Tahoma" w:eastAsia="MS Mincho" w:hAnsi="Tahoma"/>
      <w:sz w:val="16"/>
      <w:lang w:val="en-GB" w:eastAsia="en-US"/>
    </w:rPr>
  </w:style>
  <w:style w:type="character" w:styleId="PageNumber">
    <w:name w:val="page number"/>
    <w:uiPriority w:val="99"/>
    <w:rsid w:val="00FB1F7A"/>
    <w:rPr>
      <w:rFonts w:cs="Times New Roman"/>
    </w:rPr>
  </w:style>
  <w:style w:type="paragraph" w:customStyle="1" w:styleId="Magazinearticle">
    <w:name w:val="Magazine article"/>
    <w:basedOn w:val="Normal"/>
    <w:uiPriority w:val="99"/>
    <w:rsid w:val="00FB1F7A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FB1F7A"/>
    <w:rPr>
      <w:rFonts w:ascii="Cambria" w:hAnsi="Cambria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FB1F7A"/>
    <w:rPr>
      <w:rFonts w:ascii="Cambria" w:eastAsia="MS Mincho" w:hAnsi="Cambria"/>
      <w:sz w:val="24"/>
      <w:lang w:val="en-US" w:eastAsia="en-US"/>
    </w:rPr>
  </w:style>
  <w:style w:type="character" w:styleId="FootnoteReference">
    <w:name w:val="footnote reference"/>
    <w:uiPriority w:val="99"/>
    <w:rsid w:val="00FB1F7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Text">
    <w:name w:val="endnote text"/>
    <w:basedOn w:val="Normal"/>
    <w:link w:val="EndnoteTextChar"/>
    <w:uiPriority w:val="99"/>
    <w:rsid w:val="00A37CF5"/>
    <w:rPr>
      <w:sz w:val="20"/>
      <w:lang w:val="de-DE"/>
    </w:rPr>
  </w:style>
  <w:style w:type="character" w:customStyle="1" w:styleId="EndnoteTextChar">
    <w:name w:val="Endnote Text Char"/>
    <w:link w:val="EndnoteText"/>
    <w:uiPriority w:val="99"/>
    <w:locked/>
    <w:rsid w:val="00A37CF5"/>
    <w:rPr>
      <w:rFonts w:eastAsia="MS Mincho"/>
      <w:lang w:eastAsia="en-US"/>
    </w:rPr>
  </w:style>
  <w:style w:type="character" w:styleId="EndnoteReference">
    <w:name w:val="endnote reference"/>
    <w:uiPriority w:val="99"/>
    <w:rsid w:val="00A37CF5"/>
    <w:rPr>
      <w:rFonts w:cs="Times New Roman"/>
      <w:vertAlign w:val="superscript"/>
    </w:rPr>
  </w:style>
  <w:style w:type="character" w:styleId="Emphasis">
    <w:name w:val="Emphasis"/>
    <w:uiPriority w:val="99"/>
    <w:qFormat/>
    <w:rsid w:val="00BE01FE"/>
    <w:rPr>
      <w:rFonts w:cs="Times New Roman"/>
      <w:i/>
    </w:rPr>
  </w:style>
  <w:style w:type="character" w:styleId="Strong">
    <w:name w:val="Strong"/>
    <w:uiPriority w:val="99"/>
    <w:qFormat/>
    <w:rsid w:val="00DC586E"/>
    <w:rPr>
      <w:rFonts w:cs="Times New Roman"/>
      <w:b/>
    </w:rPr>
  </w:style>
  <w:style w:type="paragraph" w:styleId="NormalWeb">
    <w:name w:val="Normal (Web)"/>
    <w:basedOn w:val="Normal"/>
    <w:uiPriority w:val="99"/>
    <w:rsid w:val="00DC586E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0F7542"/>
    <w:rPr>
      <w:sz w:val="22"/>
      <w:lang w:val="de-DE" w:eastAsia="ja-JP"/>
    </w:rPr>
  </w:style>
  <w:style w:type="character" w:customStyle="1" w:styleId="PlainTextChar">
    <w:name w:val="Plain Text Char"/>
    <w:link w:val="PlainText"/>
    <w:uiPriority w:val="99"/>
    <w:locked/>
    <w:rsid w:val="000F7542"/>
    <w:rPr>
      <w:rFonts w:eastAsia="Times New Roman"/>
      <w:sz w:val="22"/>
    </w:rPr>
  </w:style>
  <w:style w:type="paragraph" w:styleId="BodyText">
    <w:name w:val="Body Text"/>
    <w:basedOn w:val="Normal"/>
    <w:link w:val="BodyTextChar"/>
    <w:uiPriority w:val="99"/>
    <w:rsid w:val="00A103AD"/>
    <w:pPr>
      <w:spacing w:line="360" w:lineRule="atLeast"/>
      <w:jc w:val="center"/>
    </w:pPr>
    <w:rPr>
      <w:b/>
      <w:sz w:val="32"/>
      <w:lang w:val="en-US"/>
    </w:rPr>
  </w:style>
  <w:style w:type="character" w:customStyle="1" w:styleId="BodyTextChar">
    <w:name w:val="Body Text Char"/>
    <w:link w:val="BodyText"/>
    <w:uiPriority w:val="99"/>
    <w:locked/>
    <w:rsid w:val="00A103AD"/>
    <w:rPr>
      <w:rFonts w:eastAsia="MS Mincho"/>
      <w:b/>
      <w:snapToGrid w:val="0"/>
      <w:sz w:val="32"/>
      <w:lang w:val="en-US" w:eastAsia="en-US"/>
    </w:rPr>
  </w:style>
  <w:style w:type="paragraph" w:customStyle="1" w:styleId="Default">
    <w:name w:val="Default"/>
    <w:uiPriority w:val="99"/>
    <w:rsid w:val="00A103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D49FD"/>
  </w:style>
  <w:style w:type="paragraph" w:customStyle="1" w:styleId="1BODYTEXT">
    <w:name w:val="1 BODY TEXT*"/>
    <w:basedOn w:val="Default"/>
    <w:next w:val="Default"/>
    <w:uiPriority w:val="99"/>
    <w:rsid w:val="00BB42E3"/>
    <w:rPr>
      <w:rFonts w:ascii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64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6534">
                              <w:marLeft w:val="0"/>
                              <w:marRight w:val="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651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6506">
                              <w:marLeft w:val="0"/>
                              <w:marRight w:val="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65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6503">
                              <w:marLeft w:val="0"/>
                              <w:marRight w:val="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customXml" Target="../customXml/item4.xml"/><Relationship Id="rId10" Type="http://schemas.openxmlformats.org/officeDocument/2006/relationships/hyperlink" Target="http://www.panasonic.com/globa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panasonic.eu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80F90A794940AF560AF51AFF7BAC" ma:contentTypeVersion="5" ma:contentTypeDescription="Create a new document." ma:contentTypeScope="" ma:versionID="cb9931418892c8212cb2c09829342573">
  <xsd:schema xmlns:xsd="http://www.w3.org/2001/XMLSchema" xmlns:xs="http://www.w3.org/2001/XMLSchema" xmlns:p="http://schemas.microsoft.com/office/2006/metadata/properties" xmlns:ns2="fd207d30-cf9b-4b88-bd74-feffd71de6de" xmlns:ns3="931beccc-2667-435e-bf2d-59db3916a76d" targetNamespace="http://schemas.microsoft.com/office/2006/metadata/properties" ma:root="true" ma:fieldsID="72621e87716c76d49dd8c1e2b080da21" ns2:_="" ns3:_="">
    <xsd:import namespace="fd207d30-cf9b-4b88-bd74-feffd71de6de"/>
    <xsd:import namespace="931beccc-2667-435e-bf2d-59db3916a76d"/>
    <xsd:element name="properties">
      <xsd:complexType>
        <xsd:sequence>
          <xsd:element name="documentManagement">
            <xsd:complexType>
              <xsd:all>
                <xsd:element ref="ns2:ea5c4d9208b34ddf9de118375265c6b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07d30-cf9b-4b88-bd74-feffd71de6de" elementFormDefault="qualified">
    <xsd:import namespace="http://schemas.microsoft.com/office/2006/documentManagement/types"/>
    <xsd:import namespace="http://schemas.microsoft.com/office/infopath/2007/PartnerControls"/>
    <xsd:element name="ea5c4d9208b34ddf9de118375265c6bd" ma:index="8" nillable="true" ma:taxonomy="true" ma:internalName="ea5c4d9208b34ddf9de118375265c6bd" ma:taxonomyFieldName="DocumentType" ma:displayName="Document Type" ma:fieldId="{ea5c4d92-08b3-4ddf-9de1-18375265c6bd}" ma:sspId="f5959f40-ac5e-46e7-9411-e29b692e53f1" ma:termSetId="bfa20100-f2ff-4ca8-add4-6758b1080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6672567-660f-4cf4-acd3-6d4d5415f8d3}" ma:internalName="TaxCatchAll" ma:showField="CatchAllData" ma:web="fd207d30-cf9b-4b88-bd74-feffd71de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6672567-660f-4cf4-acd3-6d4d5415f8d3}" ma:internalName="TaxCatchAllLabel" ma:readOnly="true" ma:showField="CatchAllDataLabel" ma:web="fd207d30-cf9b-4b88-bd74-feffd71de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beccc-2667-435e-bf2d-59db3916a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5c4d9208b34ddf9de118375265c6bd xmlns="fd207d30-cf9b-4b88-bd74-feffd71de6de">
      <Terms xmlns="http://schemas.microsoft.com/office/infopath/2007/PartnerControls"/>
    </ea5c4d9208b34ddf9de118375265c6bd>
    <TaxCatchAll xmlns="fd207d30-cf9b-4b88-bd74-feffd71de6de"/>
  </documentManagement>
</p:properties>
</file>

<file path=customXml/itemProps1.xml><?xml version="1.0" encoding="utf-8"?>
<ds:datastoreItem xmlns:ds="http://schemas.openxmlformats.org/officeDocument/2006/customXml" ds:itemID="{74012D14-86A1-4E2B-88B0-BA019108A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FDAB4-EAF2-4E99-90E0-F9518DF61E93}"/>
</file>

<file path=customXml/itemProps3.xml><?xml version="1.0" encoding="utf-8"?>
<ds:datastoreItem xmlns:ds="http://schemas.openxmlformats.org/officeDocument/2006/customXml" ds:itemID="{B68D849A-CC31-4E72-97ED-A5877487C3CE}"/>
</file>

<file path=customXml/itemProps4.xml><?xml version="1.0" encoding="utf-8"?>
<ds:datastoreItem xmlns:ds="http://schemas.openxmlformats.org/officeDocument/2006/customXml" ds:itemID="{69786E12-0A3F-4DBA-97B2-91C4CFEA020B}"/>
</file>

<file path=docProps/app.xml><?xml version="1.0" encoding="utf-8"?>
<Properties xmlns="http://schemas.openxmlformats.org/officeDocument/2006/extended-properties" xmlns:vt="http://schemas.openxmlformats.org/officeDocument/2006/docPropsVTypes">
  <Template>PR Template Verlauf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Matt Bailey (7880219)</dc:creator>
  <cp:lastModifiedBy>Natasa Prvanov (70E2570)</cp:lastModifiedBy>
  <cp:revision>3</cp:revision>
  <cp:lastPrinted>2014-07-29T11:35:00Z</cp:lastPrinted>
  <dcterms:created xsi:type="dcterms:W3CDTF">2017-08-21T23:14:00Z</dcterms:created>
  <dcterms:modified xsi:type="dcterms:W3CDTF">2017-08-21T23:15:00Z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0x010100C96B80F90A794940AF560AF51AFF7BAC</vt:lpwstr>
  </property>
</Properties>
</file>